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1D13" w:rsidRDefault="006A1D13">
      <w:pPr>
        <w:pStyle w:val="WW-Cmsor"/>
      </w:pPr>
      <w:bookmarkStart w:id="0" w:name="_GoBack"/>
      <w:bookmarkEnd w:id="0"/>
      <w:r>
        <w:rPr>
          <w:rFonts w:ascii="Garamond" w:hAnsi="Garamond" w:cs="Garamond"/>
          <w:caps/>
        </w:rPr>
        <w:t>Vállalkozási</w:t>
      </w:r>
      <w:r>
        <w:rPr>
          <w:rFonts w:ascii="Garamond" w:eastAsia="Garamond" w:hAnsi="Garamond" w:cs="Garamond"/>
          <w:caps/>
        </w:rPr>
        <w:t xml:space="preserve"> </w:t>
      </w:r>
      <w:r>
        <w:rPr>
          <w:rFonts w:ascii="Garamond" w:hAnsi="Garamond" w:cs="Garamond"/>
          <w:caps/>
        </w:rPr>
        <w:t>szerződés</w:t>
      </w:r>
    </w:p>
    <w:p w:rsidR="006A1D13" w:rsidRDefault="006A1D13">
      <w:pPr>
        <w:pStyle w:val="WW-Cmsor"/>
      </w:pPr>
      <w:r>
        <w:rPr>
          <w:rFonts w:ascii="Garamond" w:eastAsia="Garamond" w:hAnsi="Garamond" w:cs="Garamond"/>
          <w:lang w:val="hu-HU"/>
        </w:rPr>
        <w:t>1. SZÁMÚ MÓDOSÍTÁSA</w:t>
      </w:r>
    </w:p>
    <w:p w:rsidR="006A1D13" w:rsidRDefault="006A1D13">
      <w:pPr>
        <w:spacing w:line="240" w:lineRule="auto"/>
        <w:rPr>
          <w:rFonts w:ascii="Garamond" w:eastAsia="Garamond" w:hAnsi="Garamond" w:cs="Garamond"/>
          <w:b/>
          <w:sz w:val="24"/>
        </w:rPr>
      </w:pPr>
    </w:p>
    <w:p w:rsidR="006A1D13" w:rsidRDefault="006A1D13">
      <w:pPr>
        <w:spacing w:line="240" w:lineRule="auto"/>
      </w:pPr>
      <w:r>
        <w:rPr>
          <w:rFonts w:ascii="Garamond" w:hAnsi="Garamond" w:cs="Garamond"/>
          <w:b/>
          <w:sz w:val="24"/>
        </w:rPr>
        <w:t xml:space="preserve">A Szerződés tárgya: </w:t>
      </w:r>
      <w:r w:rsidR="00024C35" w:rsidRPr="00024C35">
        <w:rPr>
          <w:rFonts w:ascii="Garamond" w:hAnsi="Garamond" w:cs="Garamond"/>
          <w:i/>
          <w:sz w:val="24"/>
        </w:rPr>
        <w:t xml:space="preserve">„Az Élhetőbb Jövő – Harkány Zöld Belváros című TOP-2.1.2-15-BA1-2016-00004 projekt keretében megvalósuló Harkány, Zsigmondy Sétány és Őspark rekonstrukciója és új funkciókkal való bővítése projekthez kapcsolódó kivitelezés” </w:t>
      </w:r>
    </w:p>
    <w:p w:rsidR="006A1D13" w:rsidRDefault="006A1D13">
      <w:pPr>
        <w:spacing w:line="240" w:lineRule="auto"/>
        <w:rPr>
          <w:rFonts w:ascii="Garamond" w:hAnsi="Garamond" w:cs="Garamond"/>
          <w:i/>
          <w:sz w:val="24"/>
        </w:rPr>
      </w:pPr>
    </w:p>
    <w:p w:rsidR="00024C35" w:rsidRDefault="00024C35" w:rsidP="00024C35">
      <w:pPr>
        <w:spacing w:line="240" w:lineRule="auto"/>
        <w:rPr>
          <w:rFonts w:ascii="Garamond" w:hAnsi="Garamond"/>
          <w:i/>
          <w:sz w:val="24"/>
        </w:rPr>
      </w:pPr>
      <w:r w:rsidRPr="00B11A74">
        <w:rPr>
          <w:rFonts w:ascii="Garamond" w:hAnsi="Garamond"/>
          <w:i/>
          <w:sz w:val="24"/>
        </w:rPr>
        <w:t>amely létrejött egyrészről</w:t>
      </w:r>
    </w:p>
    <w:p w:rsidR="00285E9F" w:rsidRPr="00B11A74" w:rsidRDefault="00285E9F" w:rsidP="00024C35">
      <w:pPr>
        <w:spacing w:line="240" w:lineRule="auto"/>
        <w:rPr>
          <w:rFonts w:ascii="Garamond" w:hAnsi="Garamond"/>
          <w:i/>
          <w:sz w:val="24"/>
        </w:rPr>
      </w:pPr>
    </w:p>
    <w:p w:rsidR="00024C35" w:rsidRPr="00B11A74" w:rsidRDefault="00024C35" w:rsidP="00024C35">
      <w:pPr>
        <w:spacing w:line="240" w:lineRule="auto"/>
        <w:ind w:left="4962" w:hanging="4962"/>
        <w:jc w:val="left"/>
        <w:rPr>
          <w:rFonts w:ascii="Garamond" w:hAnsi="Garamond"/>
          <w:sz w:val="24"/>
        </w:rPr>
      </w:pPr>
      <w:r w:rsidRPr="00B11A74">
        <w:rPr>
          <w:rFonts w:ascii="Garamond" w:hAnsi="Garamond"/>
          <w:sz w:val="24"/>
        </w:rPr>
        <w:t xml:space="preserve">Szerződéskötés és teljesítése </w:t>
      </w:r>
      <w:r w:rsidRPr="00B11A74">
        <w:rPr>
          <w:rFonts w:ascii="Garamond" w:hAnsi="Garamond"/>
          <w:snapToGrid w:val="0"/>
          <w:sz w:val="24"/>
        </w:rPr>
        <w:t>során eljáró szervezet:</w:t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b/>
          <w:snapToGrid w:val="0"/>
          <w:sz w:val="24"/>
        </w:rPr>
        <w:t>Harkány Város Önkormányzata</w:t>
      </w:r>
    </w:p>
    <w:p w:rsidR="00024C35" w:rsidRPr="00B11A74" w:rsidRDefault="00024C35" w:rsidP="00024C35">
      <w:pPr>
        <w:spacing w:line="240" w:lineRule="auto"/>
        <w:rPr>
          <w:rFonts w:ascii="Garamond" w:hAnsi="Garamond"/>
          <w:sz w:val="24"/>
        </w:rPr>
      </w:pPr>
      <w:r w:rsidRPr="00B11A74">
        <w:rPr>
          <w:rFonts w:ascii="Garamond" w:hAnsi="Garamond"/>
          <w:snapToGrid w:val="0"/>
          <w:sz w:val="24"/>
        </w:rPr>
        <w:t>Levelezési címe:</w:t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  <w:t>7815 Harkány, Petőfi Sándor utca 2-4</w:t>
      </w:r>
    </w:p>
    <w:p w:rsidR="00024C35" w:rsidRPr="00B11A74" w:rsidRDefault="00024C35" w:rsidP="00024C35">
      <w:pPr>
        <w:spacing w:line="240" w:lineRule="auto"/>
        <w:rPr>
          <w:rFonts w:ascii="Garamond" w:hAnsi="Garamond"/>
          <w:bCs/>
          <w:noProof/>
          <w:sz w:val="24"/>
        </w:rPr>
      </w:pPr>
      <w:r w:rsidRPr="00B11A74">
        <w:rPr>
          <w:rFonts w:ascii="Garamond" w:hAnsi="Garamond"/>
          <w:snapToGrid w:val="0"/>
          <w:sz w:val="24"/>
        </w:rPr>
        <w:t>Számlavezető pénzintézete:</w:t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  <w:t>Magyar Államkincstár</w:t>
      </w:r>
    </w:p>
    <w:p w:rsidR="00024C35" w:rsidRPr="00B11A74" w:rsidRDefault="00024C35" w:rsidP="00024C35">
      <w:pPr>
        <w:spacing w:line="240" w:lineRule="auto"/>
        <w:rPr>
          <w:rFonts w:ascii="Garamond" w:hAnsi="Garamond"/>
          <w:snapToGrid w:val="0"/>
          <w:sz w:val="24"/>
        </w:rPr>
      </w:pPr>
      <w:r w:rsidRPr="00B11A74">
        <w:rPr>
          <w:rFonts w:ascii="Garamond" w:hAnsi="Garamond"/>
          <w:snapToGrid w:val="0"/>
          <w:sz w:val="24"/>
        </w:rPr>
        <w:t>Számlaszáma:</w:t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  <w:t>10024003-00338192-00000017</w:t>
      </w:r>
    </w:p>
    <w:p w:rsidR="00024C35" w:rsidRPr="00B11A74" w:rsidRDefault="00024C35" w:rsidP="00024C35">
      <w:pPr>
        <w:tabs>
          <w:tab w:val="left" w:pos="3544"/>
        </w:tabs>
        <w:spacing w:line="240" w:lineRule="auto"/>
        <w:rPr>
          <w:rFonts w:ascii="Garamond" w:hAnsi="Garamond"/>
          <w:snapToGrid w:val="0"/>
          <w:sz w:val="24"/>
        </w:rPr>
      </w:pPr>
      <w:r w:rsidRPr="00B11A74">
        <w:rPr>
          <w:rFonts w:ascii="Garamond" w:hAnsi="Garamond"/>
          <w:snapToGrid w:val="0"/>
          <w:sz w:val="24"/>
        </w:rPr>
        <w:t>Törzsszám:</w:t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  <w:t>724078</w:t>
      </w:r>
    </w:p>
    <w:p w:rsidR="00024C35" w:rsidRPr="00B11A74" w:rsidRDefault="00024C35" w:rsidP="00024C35">
      <w:pPr>
        <w:tabs>
          <w:tab w:val="left" w:pos="3544"/>
        </w:tabs>
        <w:spacing w:line="240" w:lineRule="auto"/>
        <w:rPr>
          <w:rFonts w:ascii="Garamond" w:hAnsi="Garamond"/>
          <w:snapToGrid w:val="0"/>
          <w:sz w:val="24"/>
        </w:rPr>
      </w:pPr>
      <w:r w:rsidRPr="00B11A74">
        <w:rPr>
          <w:rFonts w:ascii="Garamond" w:hAnsi="Garamond"/>
          <w:snapToGrid w:val="0"/>
          <w:sz w:val="24"/>
        </w:rPr>
        <w:t>Adószáma:</w:t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  <w:t>15724076-2-02</w:t>
      </w:r>
    </w:p>
    <w:p w:rsidR="00024C35" w:rsidRPr="00B11A74" w:rsidRDefault="00024C35" w:rsidP="00024C35">
      <w:pPr>
        <w:tabs>
          <w:tab w:val="left" w:pos="0"/>
        </w:tabs>
        <w:spacing w:line="240" w:lineRule="auto"/>
        <w:rPr>
          <w:rFonts w:ascii="Garamond" w:hAnsi="Garamond"/>
          <w:snapToGrid w:val="0"/>
          <w:sz w:val="24"/>
        </w:rPr>
      </w:pPr>
      <w:r w:rsidRPr="00B11A74">
        <w:rPr>
          <w:rFonts w:ascii="Garamond" w:hAnsi="Garamond"/>
          <w:snapToGrid w:val="0"/>
          <w:sz w:val="24"/>
        </w:rPr>
        <w:t>Képviselő:</w:t>
      </w:r>
      <w:r w:rsidRPr="00B11A74">
        <w:rPr>
          <w:rFonts w:ascii="Garamond" w:hAnsi="Garamond"/>
          <w:snapToGrid w:val="0"/>
          <w:sz w:val="24"/>
        </w:rPr>
        <w:tab/>
        <w:t xml:space="preserve">                               </w:t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 w:cs="Garamond"/>
          <w:b/>
          <w:sz w:val="24"/>
        </w:rPr>
        <w:t>Baksai Endre Tamás polgármester</w:t>
      </w:r>
    </w:p>
    <w:p w:rsidR="00024C35" w:rsidRPr="00B11A74" w:rsidRDefault="00024C35" w:rsidP="00024C35">
      <w:pPr>
        <w:tabs>
          <w:tab w:val="left" w:pos="3544"/>
        </w:tabs>
        <w:spacing w:line="240" w:lineRule="auto"/>
        <w:rPr>
          <w:rFonts w:ascii="Garamond" w:hAnsi="Garamond"/>
          <w:snapToGrid w:val="0"/>
          <w:sz w:val="24"/>
        </w:rPr>
      </w:pPr>
    </w:p>
    <w:p w:rsidR="00024C35" w:rsidRPr="00B11A74" w:rsidRDefault="00024C35" w:rsidP="00024C35">
      <w:pPr>
        <w:tabs>
          <w:tab w:val="left" w:pos="3544"/>
        </w:tabs>
        <w:spacing w:line="240" w:lineRule="auto"/>
        <w:rPr>
          <w:rFonts w:ascii="Garamond" w:hAnsi="Garamond"/>
          <w:snapToGrid w:val="0"/>
          <w:sz w:val="24"/>
        </w:rPr>
      </w:pPr>
    </w:p>
    <w:p w:rsidR="00024C35" w:rsidRDefault="00024C35" w:rsidP="00024C35">
      <w:pPr>
        <w:spacing w:line="240" w:lineRule="auto"/>
        <w:rPr>
          <w:rFonts w:ascii="Garamond" w:hAnsi="Garamond"/>
          <w:i/>
          <w:sz w:val="24"/>
        </w:rPr>
      </w:pPr>
      <w:r w:rsidRPr="00B11A74">
        <w:rPr>
          <w:rFonts w:ascii="Garamond" w:hAnsi="Garamond"/>
          <w:i/>
          <w:sz w:val="24"/>
        </w:rPr>
        <w:t>amely létrejött egyrészről</w:t>
      </w:r>
    </w:p>
    <w:p w:rsidR="00285E9F" w:rsidRPr="00B11A74" w:rsidRDefault="00285E9F" w:rsidP="00024C35">
      <w:pPr>
        <w:spacing w:line="240" w:lineRule="auto"/>
        <w:rPr>
          <w:rFonts w:ascii="Garamond" w:hAnsi="Garamond"/>
          <w:i/>
          <w:sz w:val="24"/>
        </w:rPr>
      </w:pPr>
    </w:p>
    <w:p w:rsidR="00024C35" w:rsidRPr="00B11A74" w:rsidRDefault="00024C35" w:rsidP="00024C35">
      <w:pPr>
        <w:spacing w:line="240" w:lineRule="auto"/>
        <w:ind w:left="4962" w:hanging="4962"/>
        <w:jc w:val="left"/>
        <w:rPr>
          <w:rFonts w:ascii="Garamond" w:hAnsi="Garamond"/>
          <w:sz w:val="24"/>
        </w:rPr>
      </w:pPr>
      <w:r w:rsidRPr="00B11A74">
        <w:rPr>
          <w:rFonts w:ascii="Garamond" w:hAnsi="Garamond"/>
          <w:sz w:val="24"/>
        </w:rPr>
        <w:t xml:space="preserve">Szerződéskötés és teljesítése </w:t>
      </w:r>
      <w:r w:rsidRPr="00B11A74">
        <w:rPr>
          <w:rFonts w:ascii="Garamond" w:hAnsi="Garamond"/>
          <w:snapToGrid w:val="0"/>
          <w:sz w:val="24"/>
        </w:rPr>
        <w:t>során eljáró szervezet:</w:t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b/>
          <w:snapToGrid w:val="0"/>
          <w:sz w:val="24"/>
        </w:rPr>
        <w:t>Harkányi Római Katolikus Plébánia</w:t>
      </w:r>
    </w:p>
    <w:p w:rsidR="00024C35" w:rsidRPr="00B11A74" w:rsidRDefault="00024C35" w:rsidP="00024C35">
      <w:pPr>
        <w:spacing w:line="240" w:lineRule="auto"/>
        <w:rPr>
          <w:rFonts w:ascii="Garamond" w:hAnsi="Garamond"/>
          <w:sz w:val="24"/>
        </w:rPr>
      </w:pPr>
      <w:r w:rsidRPr="00B11A74">
        <w:rPr>
          <w:rFonts w:ascii="Garamond" w:hAnsi="Garamond"/>
          <w:snapToGrid w:val="0"/>
          <w:sz w:val="24"/>
        </w:rPr>
        <w:t>Levelezési címe:</w:t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  <w:t>7815 Harkány, Ady Endre u.</w:t>
      </w:r>
    </w:p>
    <w:p w:rsidR="00024C35" w:rsidRPr="00B11A74" w:rsidRDefault="00024C35" w:rsidP="00024C35">
      <w:pPr>
        <w:spacing w:line="240" w:lineRule="auto"/>
        <w:rPr>
          <w:rFonts w:ascii="Garamond" w:hAnsi="Garamond"/>
          <w:bCs/>
          <w:noProof/>
          <w:sz w:val="24"/>
        </w:rPr>
      </w:pPr>
      <w:r w:rsidRPr="00B11A74">
        <w:rPr>
          <w:rFonts w:ascii="Garamond" w:hAnsi="Garamond"/>
          <w:snapToGrid w:val="0"/>
          <w:sz w:val="24"/>
        </w:rPr>
        <w:t>Számlavezető pénzintézete:</w:t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  <w:t>OTP Bank Nyrt.</w:t>
      </w:r>
    </w:p>
    <w:p w:rsidR="00024C35" w:rsidRPr="00B11A74" w:rsidRDefault="00024C35" w:rsidP="00024C35">
      <w:pPr>
        <w:spacing w:line="240" w:lineRule="auto"/>
        <w:rPr>
          <w:rFonts w:ascii="Garamond" w:hAnsi="Garamond"/>
          <w:snapToGrid w:val="0"/>
          <w:sz w:val="24"/>
        </w:rPr>
      </w:pPr>
      <w:r w:rsidRPr="00B11A74">
        <w:rPr>
          <w:rFonts w:ascii="Garamond" w:hAnsi="Garamond"/>
          <w:snapToGrid w:val="0"/>
          <w:sz w:val="24"/>
        </w:rPr>
        <w:t>Számlaszáma:</w:t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  <w:t>11731001-20125349-00000000</w:t>
      </w:r>
    </w:p>
    <w:p w:rsidR="00024C35" w:rsidRPr="00B11A74" w:rsidRDefault="00024C35" w:rsidP="00024C35">
      <w:pPr>
        <w:tabs>
          <w:tab w:val="left" w:pos="3544"/>
        </w:tabs>
        <w:spacing w:line="240" w:lineRule="auto"/>
        <w:rPr>
          <w:rFonts w:ascii="Garamond" w:hAnsi="Garamond"/>
          <w:snapToGrid w:val="0"/>
          <w:sz w:val="24"/>
        </w:rPr>
      </w:pPr>
      <w:r w:rsidRPr="00B11A74">
        <w:rPr>
          <w:rFonts w:ascii="Garamond" w:hAnsi="Garamond"/>
          <w:snapToGrid w:val="0"/>
          <w:sz w:val="24"/>
        </w:rPr>
        <w:t>Egyházfői igazolásszáma:</w:t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  <w:t>00001/2012-019</w:t>
      </w:r>
    </w:p>
    <w:p w:rsidR="00024C35" w:rsidRPr="00B11A74" w:rsidRDefault="00024C35" w:rsidP="00024C35">
      <w:pPr>
        <w:tabs>
          <w:tab w:val="left" w:pos="3544"/>
        </w:tabs>
        <w:spacing w:line="240" w:lineRule="auto"/>
        <w:rPr>
          <w:rFonts w:ascii="Garamond" w:hAnsi="Garamond"/>
          <w:snapToGrid w:val="0"/>
          <w:sz w:val="24"/>
        </w:rPr>
      </w:pPr>
      <w:r w:rsidRPr="00B11A74">
        <w:rPr>
          <w:rFonts w:ascii="Garamond" w:hAnsi="Garamond"/>
          <w:snapToGrid w:val="0"/>
          <w:sz w:val="24"/>
        </w:rPr>
        <w:t>Adószáma:</w:t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</w:r>
      <w:r w:rsidRPr="00B11A74">
        <w:rPr>
          <w:rFonts w:ascii="Garamond" w:hAnsi="Garamond"/>
          <w:snapToGrid w:val="0"/>
          <w:sz w:val="24"/>
        </w:rPr>
        <w:tab/>
        <w:t>19037088-1-02</w:t>
      </w:r>
    </w:p>
    <w:p w:rsidR="00024C35" w:rsidRPr="00B11A74" w:rsidRDefault="00024C35" w:rsidP="00024C35">
      <w:pPr>
        <w:tabs>
          <w:tab w:val="left" w:pos="0"/>
        </w:tabs>
        <w:spacing w:line="240" w:lineRule="auto"/>
        <w:rPr>
          <w:rFonts w:ascii="Garamond" w:hAnsi="Garamond"/>
          <w:snapToGrid w:val="0"/>
          <w:sz w:val="24"/>
        </w:rPr>
      </w:pPr>
      <w:r w:rsidRPr="00040EAB">
        <w:rPr>
          <w:rFonts w:ascii="Garamond" w:hAnsi="Garamond"/>
          <w:snapToGrid w:val="0"/>
          <w:sz w:val="24"/>
        </w:rPr>
        <w:t>Képviselő:</w:t>
      </w:r>
      <w:r w:rsidRPr="00040EAB">
        <w:rPr>
          <w:rFonts w:ascii="Garamond" w:hAnsi="Garamond"/>
          <w:snapToGrid w:val="0"/>
          <w:sz w:val="24"/>
        </w:rPr>
        <w:tab/>
        <w:t xml:space="preserve">                               </w:t>
      </w:r>
      <w:r w:rsidRPr="00040EAB">
        <w:rPr>
          <w:rFonts w:ascii="Garamond" w:hAnsi="Garamond"/>
          <w:snapToGrid w:val="0"/>
          <w:sz w:val="24"/>
        </w:rPr>
        <w:tab/>
      </w:r>
      <w:r w:rsidRPr="00040EAB">
        <w:rPr>
          <w:rFonts w:ascii="Garamond" w:hAnsi="Garamond"/>
          <w:snapToGrid w:val="0"/>
          <w:sz w:val="24"/>
        </w:rPr>
        <w:tab/>
      </w:r>
      <w:r w:rsidRPr="00040EAB">
        <w:rPr>
          <w:rFonts w:ascii="Garamond" w:hAnsi="Garamond"/>
          <w:snapToGrid w:val="0"/>
          <w:sz w:val="24"/>
        </w:rPr>
        <w:tab/>
      </w:r>
      <w:proofErr w:type="spellStart"/>
      <w:r w:rsidRPr="00040EAB">
        <w:rPr>
          <w:rFonts w:ascii="Garamond" w:hAnsi="Garamond"/>
          <w:b/>
          <w:snapToGrid w:val="0"/>
          <w:sz w:val="24"/>
        </w:rPr>
        <w:t>Ronta</w:t>
      </w:r>
      <w:proofErr w:type="spellEnd"/>
      <w:r w:rsidRPr="00040EAB">
        <w:rPr>
          <w:rFonts w:ascii="Garamond" w:hAnsi="Garamond"/>
          <w:b/>
          <w:snapToGrid w:val="0"/>
          <w:sz w:val="24"/>
        </w:rPr>
        <w:t xml:space="preserve"> László esperes-plébános</w:t>
      </w:r>
    </w:p>
    <w:p w:rsidR="00024C35" w:rsidRPr="00B11A74" w:rsidRDefault="00024C35" w:rsidP="00024C35">
      <w:pPr>
        <w:tabs>
          <w:tab w:val="left" w:pos="3544"/>
        </w:tabs>
        <w:spacing w:line="240" w:lineRule="auto"/>
        <w:rPr>
          <w:rFonts w:ascii="Garamond" w:hAnsi="Garamond"/>
          <w:snapToGrid w:val="0"/>
          <w:sz w:val="24"/>
        </w:rPr>
      </w:pPr>
    </w:p>
    <w:p w:rsidR="00024C35" w:rsidRPr="00B11A74" w:rsidRDefault="00024C35" w:rsidP="00024C35">
      <w:pPr>
        <w:tabs>
          <w:tab w:val="left" w:pos="3544"/>
        </w:tabs>
        <w:spacing w:line="240" w:lineRule="auto"/>
        <w:rPr>
          <w:rFonts w:ascii="Garamond" w:hAnsi="Garamond"/>
          <w:snapToGrid w:val="0"/>
          <w:sz w:val="24"/>
        </w:rPr>
      </w:pPr>
    </w:p>
    <w:p w:rsidR="00024C35" w:rsidRPr="00B11A74" w:rsidRDefault="00024C35" w:rsidP="00024C35">
      <w:pPr>
        <w:tabs>
          <w:tab w:val="left" w:pos="3544"/>
        </w:tabs>
        <w:spacing w:line="240" w:lineRule="auto"/>
        <w:rPr>
          <w:rFonts w:ascii="Garamond" w:hAnsi="Garamond"/>
          <w:snapToGrid w:val="0"/>
          <w:sz w:val="24"/>
        </w:rPr>
      </w:pPr>
    </w:p>
    <w:p w:rsidR="00024C35" w:rsidRPr="00B11A74" w:rsidRDefault="00024C35" w:rsidP="00024C35">
      <w:pPr>
        <w:tabs>
          <w:tab w:val="left" w:pos="3544"/>
        </w:tabs>
        <w:spacing w:line="240" w:lineRule="auto"/>
        <w:rPr>
          <w:rFonts w:ascii="Garamond" w:hAnsi="Garamond"/>
          <w:snapToGrid w:val="0"/>
          <w:sz w:val="24"/>
        </w:rPr>
      </w:pPr>
      <w:r w:rsidRPr="00B11A74">
        <w:rPr>
          <w:rFonts w:ascii="Garamond" w:hAnsi="Garamond"/>
          <w:snapToGrid w:val="0"/>
          <w:sz w:val="24"/>
        </w:rPr>
        <w:t xml:space="preserve">mint Megrendelő (továbbiakban: </w:t>
      </w:r>
      <w:r w:rsidRPr="00B11A74">
        <w:rPr>
          <w:rFonts w:ascii="Garamond" w:hAnsi="Garamond"/>
          <w:b/>
          <w:bCs/>
          <w:snapToGrid w:val="0"/>
          <w:sz w:val="24"/>
        </w:rPr>
        <w:t>Megrendelő</w:t>
      </w:r>
      <w:r w:rsidRPr="00B11A74">
        <w:rPr>
          <w:rFonts w:ascii="Garamond" w:hAnsi="Garamond"/>
          <w:snapToGrid w:val="0"/>
          <w:sz w:val="24"/>
        </w:rPr>
        <w:t>), másrészt</w:t>
      </w:r>
    </w:p>
    <w:p w:rsidR="00024C35" w:rsidRPr="00E17E0A" w:rsidRDefault="00024C35" w:rsidP="00024C35">
      <w:pPr>
        <w:shd w:val="clear" w:color="auto" w:fill="FFFFFF"/>
        <w:tabs>
          <w:tab w:val="left" w:pos="2835"/>
        </w:tabs>
        <w:spacing w:line="240" w:lineRule="auto"/>
        <w:rPr>
          <w:rFonts w:ascii="Garamond" w:hAnsi="Garamond"/>
          <w:i/>
          <w:color w:val="000000"/>
          <w:sz w:val="24"/>
          <w:highlight w:val="yellow"/>
        </w:rPr>
      </w:pPr>
    </w:p>
    <w:p w:rsidR="00024C35" w:rsidRPr="008E1597" w:rsidRDefault="00024C35" w:rsidP="00024C35">
      <w:pPr>
        <w:shd w:val="clear" w:color="auto" w:fill="FFFFFF"/>
        <w:tabs>
          <w:tab w:val="left" w:pos="2835"/>
        </w:tabs>
        <w:spacing w:line="240" w:lineRule="auto"/>
        <w:ind w:left="4962" w:hanging="4962"/>
        <w:rPr>
          <w:rFonts w:ascii="Garamond" w:hAnsi="Garamond"/>
          <w:b/>
          <w:color w:val="000000"/>
          <w:sz w:val="24"/>
        </w:rPr>
      </w:pPr>
      <w:r w:rsidRPr="008E1597">
        <w:rPr>
          <w:rFonts w:ascii="Garamond" w:hAnsi="Garamond"/>
          <w:i/>
          <w:color w:val="000000"/>
          <w:sz w:val="24"/>
        </w:rPr>
        <w:t xml:space="preserve">másrészről: </w:t>
      </w:r>
      <w:r w:rsidRPr="008E1597">
        <w:rPr>
          <w:rFonts w:ascii="Garamond" w:hAnsi="Garamond"/>
          <w:i/>
          <w:color w:val="000000"/>
          <w:sz w:val="24"/>
        </w:rPr>
        <w:tab/>
      </w:r>
      <w:r w:rsidRPr="008E1597">
        <w:rPr>
          <w:rFonts w:ascii="Garamond" w:hAnsi="Garamond"/>
          <w:b/>
          <w:color w:val="000000"/>
          <w:sz w:val="24"/>
        </w:rPr>
        <w:tab/>
      </w:r>
      <w:r w:rsidRPr="008E1597">
        <w:rPr>
          <w:rFonts w:ascii="Garamond" w:hAnsi="Garamond"/>
          <w:b/>
          <w:color w:val="000000"/>
          <w:sz w:val="24"/>
        </w:rPr>
        <w:tab/>
      </w:r>
      <w:proofErr w:type="spellStart"/>
      <w:r w:rsidRPr="008E1597">
        <w:rPr>
          <w:rFonts w:ascii="Garamond" w:hAnsi="Garamond"/>
          <w:b/>
          <w:snapToGrid w:val="0"/>
          <w:sz w:val="24"/>
        </w:rPr>
        <w:t>VivaPalazzo</w:t>
      </w:r>
      <w:proofErr w:type="spellEnd"/>
      <w:r w:rsidRPr="008E1597">
        <w:rPr>
          <w:rFonts w:ascii="Garamond" w:hAnsi="Garamond"/>
          <w:b/>
          <w:snapToGrid w:val="0"/>
          <w:sz w:val="24"/>
        </w:rPr>
        <w:t xml:space="preserve"> Zártkörűen </w:t>
      </w:r>
      <w:proofErr w:type="gramStart"/>
      <w:r w:rsidRPr="008E1597">
        <w:rPr>
          <w:rFonts w:ascii="Garamond" w:hAnsi="Garamond"/>
          <w:b/>
          <w:snapToGrid w:val="0"/>
          <w:sz w:val="24"/>
        </w:rPr>
        <w:t>Működő  Részvénytársaság</w:t>
      </w:r>
      <w:proofErr w:type="gramEnd"/>
    </w:p>
    <w:p w:rsidR="00024C35" w:rsidRPr="008E1597" w:rsidRDefault="00024C35" w:rsidP="00024C35">
      <w:pPr>
        <w:shd w:val="clear" w:color="auto" w:fill="FFFFFF"/>
        <w:tabs>
          <w:tab w:val="left" w:pos="2835"/>
        </w:tabs>
        <w:spacing w:line="240" w:lineRule="auto"/>
        <w:rPr>
          <w:rFonts w:ascii="Garamond" w:hAnsi="Garamond"/>
          <w:color w:val="000000"/>
          <w:sz w:val="24"/>
        </w:rPr>
      </w:pPr>
      <w:r w:rsidRPr="008E1597">
        <w:rPr>
          <w:rFonts w:ascii="Garamond" w:hAnsi="Garamond"/>
          <w:color w:val="000000"/>
          <w:sz w:val="24"/>
        </w:rPr>
        <w:t xml:space="preserve">Székhelye: </w:t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snapToGrid w:val="0"/>
          <w:sz w:val="24"/>
        </w:rPr>
        <w:t>7800 Siklós, Szentkút utca 34.</w:t>
      </w:r>
    </w:p>
    <w:p w:rsidR="00024C35" w:rsidRPr="008E1597" w:rsidRDefault="00024C35" w:rsidP="00024C35">
      <w:pPr>
        <w:shd w:val="clear" w:color="auto" w:fill="FFFFFF"/>
        <w:tabs>
          <w:tab w:val="left" w:pos="2835"/>
        </w:tabs>
        <w:spacing w:line="240" w:lineRule="auto"/>
        <w:ind w:left="4962" w:hanging="4962"/>
        <w:rPr>
          <w:rFonts w:ascii="Garamond" w:hAnsi="Garamond"/>
          <w:color w:val="000000"/>
          <w:sz w:val="24"/>
        </w:rPr>
      </w:pPr>
      <w:r w:rsidRPr="008E1597">
        <w:rPr>
          <w:rFonts w:ascii="Garamond" w:hAnsi="Garamond"/>
          <w:color w:val="000000"/>
          <w:sz w:val="24"/>
        </w:rPr>
        <w:t xml:space="preserve">Számlavezető pénzintézete: </w:t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snapToGrid w:val="0"/>
          <w:sz w:val="24"/>
        </w:rPr>
        <w:t>OTP Bank Nyrt. D él dunántúli régió, Pécsi Fiók</w:t>
      </w:r>
    </w:p>
    <w:p w:rsidR="00024C35" w:rsidRPr="008E1597" w:rsidRDefault="00024C35" w:rsidP="00024C35">
      <w:pPr>
        <w:shd w:val="clear" w:color="auto" w:fill="FFFFFF"/>
        <w:tabs>
          <w:tab w:val="left" w:pos="2835"/>
        </w:tabs>
        <w:spacing w:line="240" w:lineRule="auto"/>
        <w:rPr>
          <w:rFonts w:ascii="Garamond" w:hAnsi="Garamond"/>
          <w:color w:val="000000"/>
          <w:sz w:val="24"/>
        </w:rPr>
      </w:pPr>
      <w:r w:rsidRPr="008E1597">
        <w:rPr>
          <w:rFonts w:ascii="Garamond" w:hAnsi="Garamond"/>
          <w:color w:val="000000"/>
          <w:sz w:val="24"/>
        </w:rPr>
        <w:t xml:space="preserve">Számlaszáma: </w:t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snapToGrid w:val="0"/>
          <w:sz w:val="24"/>
        </w:rPr>
        <w:t>11731018-29901096-00000000</w:t>
      </w:r>
    </w:p>
    <w:p w:rsidR="00024C35" w:rsidRPr="008E1597" w:rsidRDefault="00024C35" w:rsidP="00024C35">
      <w:pPr>
        <w:shd w:val="clear" w:color="auto" w:fill="FFFFFF"/>
        <w:tabs>
          <w:tab w:val="left" w:pos="2835"/>
        </w:tabs>
        <w:spacing w:line="240" w:lineRule="auto"/>
        <w:rPr>
          <w:rFonts w:ascii="Garamond" w:hAnsi="Garamond"/>
          <w:color w:val="000000"/>
          <w:sz w:val="24"/>
        </w:rPr>
      </w:pPr>
      <w:r w:rsidRPr="008E1597">
        <w:rPr>
          <w:rFonts w:ascii="Garamond" w:hAnsi="Garamond"/>
          <w:color w:val="000000"/>
          <w:sz w:val="24"/>
        </w:rPr>
        <w:t xml:space="preserve">Számlázási cím: </w:t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snapToGrid w:val="0"/>
          <w:sz w:val="24"/>
        </w:rPr>
        <w:t>7800 Siklós, Szentkút utca 34.</w:t>
      </w:r>
    </w:p>
    <w:p w:rsidR="00024C35" w:rsidRPr="008E1597" w:rsidRDefault="00024C35" w:rsidP="00024C35">
      <w:pPr>
        <w:shd w:val="clear" w:color="auto" w:fill="FFFFFF"/>
        <w:tabs>
          <w:tab w:val="left" w:pos="2835"/>
        </w:tabs>
        <w:spacing w:line="240" w:lineRule="auto"/>
        <w:rPr>
          <w:rFonts w:ascii="Garamond" w:hAnsi="Garamond"/>
          <w:color w:val="000000"/>
          <w:sz w:val="24"/>
        </w:rPr>
      </w:pPr>
      <w:r w:rsidRPr="008E1597">
        <w:rPr>
          <w:rFonts w:ascii="Garamond" w:hAnsi="Garamond"/>
          <w:color w:val="000000"/>
          <w:sz w:val="24"/>
        </w:rPr>
        <w:t>Adószáma:</w:t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snapToGrid w:val="0"/>
          <w:sz w:val="24"/>
        </w:rPr>
        <w:t>25575158-2-02</w:t>
      </w:r>
    </w:p>
    <w:p w:rsidR="00024C35" w:rsidRPr="008E1597" w:rsidRDefault="00024C35" w:rsidP="00024C35">
      <w:pPr>
        <w:shd w:val="clear" w:color="auto" w:fill="FFFFFF"/>
        <w:tabs>
          <w:tab w:val="left" w:pos="2835"/>
        </w:tabs>
        <w:spacing w:line="240" w:lineRule="auto"/>
        <w:rPr>
          <w:rFonts w:ascii="Garamond" w:hAnsi="Garamond"/>
          <w:color w:val="000000"/>
          <w:sz w:val="24"/>
        </w:rPr>
      </w:pPr>
      <w:r w:rsidRPr="008E1597">
        <w:rPr>
          <w:rFonts w:ascii="Garamond" w:hAnsi="Garamond"/>
          <w:color w:val="000000"/>
          <w:sz w:val="24"/>
        </w:rPr>
        <w:t xml:space="preserve">Statisztikai jelzőszám: </w:t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snapToGrid w:val="0"/>
          <w:sz w:val="24"/>
        </w:rPr>
        <w:t>25575158-7112-114-02</w:t>
      </w:r>
    </w:p>
    <w:p w:rsidR="00024C35" w:rsidRPr="008E1597" w:rsidRDefault="00024C35" w:rsidP="00024C35">
      <w:pPr>
        <w:shd w:val="clear" w:color="auto" w:fill="FFFFFF"/>
        <w:tabs>
          <w:tab w:val="left" w:pos="2835"/>
        </w:tabs>
        <w:spacing w:line="240" w:lineRule="auto"/>
        <w:rPr>
          <w:rFonts w:ascii="Garamond" w:hAnsi="Garamond"/>
          <w:color w:val="000000"/>
          <w:sz w:val="24"/>
        </w:rPr>
      </w:pPr>
      <w:r w:rsidRPr="008E1597">
        <w:rPr>
          <w:rFonts w:ascii="Garamond" w:hAnsi="Garamond"/>
          <w:color w:val="000000"/>
          <w:sz w:val="24"/>
        </w:rPr>
        <w:t xml:space="preserve">Cégjegyzék száma: </w:t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snapToGrid w:val="0"/>
          <w:sz w:val="24"/>
        </w:rPr>
        <w:t>02-10-060421</w:t>
      </w:r>
    </w:p>
    <w:p w:rsidR="00024C35" w:rsidRPr="001F5624" w:rsidRDefault="00024C35" w:rsidP="00024C35">
      <w:pPr>
        <w:shd w:val="clear" w:color="auto" w:fill="FFFFFF"/>
        <w:tabs>
          <w:tab w:val="left" w:pos="2835"/>
        </w:tabs>
        <w:spacing w:line="240" w:lineRule="auto"/>
        <w:rPr>
          <w:rFonts w:ascii="Garamond" w:hAnsi="Garamond"/>
          <w:color w:val="000000"/>
          <w:sz w:val="24"/>
        </w:rPr>
      </w:pPr>
      <w:r w:rsidRPr="008E1597">
        <w:rPr>
          <w:rFonts w:ascii="Garamond" w:hAnsi="Garamond"/>
          <w:color w:val="000000"/>
          <w:sz w:val="24"/>
        </w:rPr>
        <w:t>Aláírásra jogosult képviselő:</w:t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color w:val="000000"/>
          <w:sz w:val="24"/>
        </w:rPr>
        <w:tab/>
      </w:r>
      <w:r w:rsidRPr="008E1597">
        <w:rPr>
          <w:rFonts w:ascii="Garamond" w:hAnsi="Garamond"/>
          <w:snapToGrid w:val="0"/>
          <w:sz w:val="24"/>
        </w:rPr>
        <w:t>Kapitány Zoltán vezérigazgató</w:t>
      </w:r>
    </w:p>
    <w:p w:rsidR="00024C35" w:rsidRPr="001F5624" w:rsidRDefault="00024C35" w:rsidP="00024C35">
      <w:pPr>
        <w:shd w:val="clear" w:color="auto" w:fill="FFFFFF"/>
        <w:spacing w:line="240" w:lineRule="auto"/>
        <w:rPr>
          <w:rFonts w:ascii="Garamond" w:hAnsi="Garamond"/>
          <w:color w:val="000000"/>
          <w:sz w:val="24"/>
        </w:rPr>
      </w:pPr>
      <w:r w:rsidRPr="001F5624">
        <w:rPr>
          <w:rFonts w:ascii="Garamond" w:hAnsi="Garamond"/>
          <w:color w:val="000000"/>
          <w:sz w:val="24"/>
        </w:rPr>
        <w:t xml:space="preserve">mint Vállalkozó (a továbbiakban </w:t>
      </w:r>
      <w:r w:rsidRPr="001F5624">
        <w:rPr>
          <w:rFonts w:ascii="Garamond" w:hAnsi="Garamond"/>
          <w:b/>
          <w:color w:val="000000"/>
          <w:sz w:val="24"/>
        </w:rPr>
        <w:t>Vállalkozó</w:t>
      </w:r>
      <w:r w:rsidRPr="001F5624">
        <w:rPr>
          <w:rFonts w:ascii="Garamond" w:hAnsi="Garamond"/>
          <w:color w:val="000000"/>
          <w:sz w:val="24"/>
        </w:rPr>
        <w:t xml:space="preserve">) </w:t>
      </w:r>
    </w:p>
    <w:p w:rsidR="00024C35" w:rsidRDefault="00024C35" w:rsidP="00024C35">
      <w:pPr>
        <w:shd w:val="clear" w:color="auto" w:fill="FFFFFF"/>
        <w:spacing w:before="120" w:line="240" w:lineRule="auto"/>
        <w:rPr>
          <w:rFonts w:ascii="Garamond" w:hAnsi="Garamond"/>
          <w:color w:val="000000"/>
          <w:sz w:val="24"/>
        </w:rPr>
      </w:pPr>
      <w:r w:rsidRPr="001F5624">
        <w:rPr>
          <w:rFonts w:ascii="Garamond" w:hAnsi="Garamond"/>
          <w:color w:val="000000"/>
          <w:sz w:val="24"/>
        </w:rPr>
        <w:t xml:space="preserve">a továbbiakban együtt: </w:t>
      </w:r>
      <w:r w:rsidRPr="001F5624">
        <w:rPr>
          <w:rFonts w:ascii="Garamond" w:hAnsi="Garamond"/>
          <w:b/>
          <w:color w:val="000000"/>
          <w:sz w:val="24"/>
        </w:rPr>
        <w:t>Szerződő Felek</w:t>
      </w:r>
      <w:r w:rsidRPr="001F5624">
        <w:rPr>
          <w:rFonts w:ascii="Garamond" w:hAnsi="Garamond"/>
          <w:color w:val="000000"/>
          <w:sz w:val="24"/>
        </w:rPr>
        <w:t xml:space="preserve"> között, alulírott helyen és napon, az alábbi feltételek szerint:</w:t>
      </w:r>
    </w:p>
    <w:p w:rsidR="00285E9F" w:rsidRDefault="00285E9F" w:rsidP="00024C35">
      <w:pPr>
        <w:shd w:val="clear" w:color="auto" w:fill="FFFFFF"/>
        <w:spacing w:before="120" w:line="240" w:lineRule="auto"/>
        <w:rPr>
          <w:rFonts w:ascii="Garamond" w:hAnsi="Garamond"/>
          <w:color w:val="000000"/>
          <w:sz w:val="24"/>
        </w:rPr>
      </w:pPr>
    </w:p>
    <w:p w:rsidR="00285E9F" w:rsidRDefault="00285E9F" w:rsidP="00024C35">
      <w:pPr>
        <w:shd w:val="clear" w:color="auto" w:fill="FFFFFF"/>
        <w:spacing w:before="120" w:line="240" w:lineRule="auto"/>
        <w:rPr>
          <w:rFonts w:ascii="Garamond" w:hAnsi="Garamond"/>
          <w:color w:val="000000"/>
          <w:sz w:val="24"/>
        </w:rPr>
      </w:pPr>
    </w:p>
    <w:p w:rsidR="00285E9F" w:rsidRPr="001F5624" w:rsidRDefault="00285E9F" w:rsidP="00024C35">
      <w:pPr>
        <w:shd w:val="clear" w:color="auto" w:fill="FFFFFF"/>
        <w:spacing w:before="120" w:line="240" w:lineRule="auto"/>
        <w:rPr>
          <w:rFonts w:ascii="Garamond" w:hAnsi="Garamond"/>
          <w:color w:val="000000"/>
          <w:sz w:val="24"/>
        </w:rPr>
      </w:pPr>
    </w:p>
    <w:p w:rsidR="006A1D13" w:rsidRDefault="006A1D13">
      <w:pPr>
        <w:spacing w:line="240" w:lineRule="auto"/>
        <w:rPr>
          <w:rFonts w:ascii="Garamond" w:hAnsi="Garamond" w:cs="Garamond"/>
          <w:color w:val="000000"/>
          <w:spacing w:val="2"/>
          <w:sz w:val="24"/>
        </w:rPr>
      </w:pPr>
    </w:p>
    <w:p w:rsidR="006A1D13" w:rsidRDefault="006A1D13">
      <w:pPr>
        <w:spacing w:line="240" w:lineRule="auto"/>
        <w:jc w:val="center"/>
      </w:pPr>
      <w:r>
        <w:rPr>
          <w:rFonts w:ascii="Garamond" w:hAnsi="Garamond" w:cs="Garamond"/>
          <w:b/>
          <w:sz w:val="24"/>
        </w:rPr>
        <w:t>I. Előzmények</w:t>
      </w:r>
    </w:p>
    <w:p w:rsidR="006A1D13" w:rsidRDefault="006A1D13">
      <w:pPr>
        <w:spacing w:line="240" w:lineRule="auto"/>
        <w:jc w:val="center"/>
        <w:rPr>
          <w:rFonts w:ascii="Garamond" w:hAnsi="Garamond" w:cs="Garamond"/>
          <w:b/>
          <w:color w:val="000000"/>
          <w:spacing w:val="2"/>
          <w:sz w:val="24"/>
        </w:rPr>
      </w:pPr>
    </w:p>
    <w:p w:rsidR="006A1D13" w:rsidRDefault="006A1D13" w:rsidP="00D20705">
      <w:pPr>
        <w:numPr>
          <w:ilvl w:val="0"/>
          <w:numId w:val="9"/>
        </w:numPr>
        <w:shd w:val="clear" w:color="auto" w:fill="FFFFFF"/>
        <w:tabs>
          <w:tab w:val="left" w:pos="426"/>
        </w:tabs>
        <w:spacing w:before="120" w:line="240" w:lineRule="auto"/>
        <w:ind w:left="0" w:firstLine="0"/>
      </w:pPr>
      <w:r>
        <w:rPr>
          <w:rFonts w:ascii="Garamond" w:hAnsi="Garamond" w:cs="Garamond"/>
          <w:color w:val="000000"/>
          <w:sz w:val="24"/>
        </w:rPr>
        <w:t xml:space="preserve">A Megrendelő, mint ajánlatkérő </w:t>
      </w:r>
      <w:r w:rsidR="00D20705" w:rsidRPr="00040EAB">
        <w:rPr>
          <w:rFonts w:ascii="Garamond" w:hAnsi="Garamond"/>
          <w:color w:val="000000"/>
          <w:sz w:val="24"/>
        </w:rPr>
        <w:t xml:space="preserve">2018. augusztus hó 16. </w:t>
      </w:r>
      <w:r>
        <w:rPr>
          <w:rFonts w:ascii="Garamond" w:hAnsi="Garamond" w:cs="Garamond"/>
          <w:color w:val="000000"/>
          <w:sz w:val="24"/>
        </w:rPr>
        <w:t>napján</w:t>
      </w:r>
      <w:r>
        <w:rPr>
          <w:rFonts w:ascii="Garamond" w:hAnsi="Garamond" w:cs="Garamond"/>
          <w:i/>
          <w:color w:val="000000"/>
          <w:sz w:val="24"/>
        </w:rPr>
        <w:t xml:space="preserve"> </w:t>
      </w:r>
      <w:r w:rsidR="00D20705" w:rsidRPr="00D20705">
        <w:rPr>
          <w:rFonts w:ascii="Garamond" w:hAnsi="Garamond" w:cs="Garamond"/>
          <w:bCs/>
          <w:i/>
          <w:sz w:val="24"/>
        </w:rPr>
        <w:t xml:space="preserve">Az Élhetőbb Jövő – Harkány Zöld Belváros című TOP-2.1.2-15-BA1-2016-00004 projekt keretében megvalósuló Harkány, Zsigmondy Sétány és Őspark rekonstrukciója és új funkciókkal való bővítése projekthez kapcsolódó kivitelezés </w:t>
      </w:r>
      <w:r>
        <w:rPr>
          <w:rFonts w:ascii="Garamond" w:hAnsi="Garamond" w:cs="Garamond"/>
          <w:color w:val="000000"/>
          <w:sz w:val="24"/>
        </w:rPr>
        <w:t xml:space="preserve">tárgyú, a közbeszerzésekről szóló 2015. évi CXLIII. törvény (továbbiakban: Kbt.) Harmadik rész, a </w:t>
      </w:r>
      <w:r>
        <w:rPr>
          <w:rFonts w:ascii="Garamond" w:hAnsi="Garamond" w:cs="Garamond"/>
          <w:sz w:val="24"/>
        </w:rPr>
        <w:t>Kbt. 112. § (1) bekezdés b) pontja alapján, a Kbt. 11</w:t>
      </w:r>
      <w:r w:rsidR="00D20705">
        <w:rPr>
          <w:rFonts w:ascii="Garamond" w:hAnsi="Garamond" w:cs="Garamond"/>
          <w:sz w:val="24"/>
        </w:rPr>
        <w:t>3</w:t>
      </w:r>
      <w:r>
        <w:rPr>
          <w:rFonts w:ascii="Garamond" w:hAnsi="Garamond" w:cs="Garamond"/>
          <w:sz w:val="24"/>
        </w:rPr>
        <w:t>. § (5) bekezdése a.) pontja szerinti hirdetménnyel közzétett, nyílt</w:t>
      </w:r>
      <w:r>
        <w:rPr>
          <w:rFonts w:ascii="Garamond" w:hAnsi="Garamond" w:cs="Garamond"/>
        </w:rPr>
        <w:t xml:space="preserve"> </w:t>
      </w:r>
      <w:r>
        <w:rPr>
          <w:rFonts w:ascii="Garamond" w:hAnsi="Garamond" w:cs="Garamond"/>
          <w:sz w:val="24"/>
        </w:rPr>
        <w:t xml:space="preserve">közbeszerzési eljárást </w:t>
      </w:r>
      <w:r>
        <w:rPr>
          <w:rFonts w:ascii="Garamond" w:hAnsi="Garamond" w:cs="Garamond"/>
          <w:color w:val="000000"/>
          <w:sz w:val="24"/>
        </w:rPr>
        <w:t xml:space="preserve">(a továbbiakban: közbeszerzési eljárás) indított. </w:t>
      </w:r>
    </w:p>
    <w:p w:rsidR="006A1D13" w:rsidRDefault="006A1D13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 w:cs="Garamond"/>
          <w:i w:val="0"/>
          <w:color w:val="000000"/>
          <w:sz w:val="24"/>
        </w:rPr>
      </w:pPr>
    </w:p>
    <w:p w:rsidR="006A1D13" w:rsidRDefault="006A1D13">
      <w:pPr>
        <w:pStyle w:val="Szvegtrzs21"/>
        <w:numPr>
          <w:ilvl w:val="0"/>
          <w:numId w:val="3"/>
        </w:numPr>
        <w:tabs>
          <w:tab w:val="clear" w:pos="9638"/>
          <w:tab w:val="left" w:pos="-2127"/>
          <w:tab w:val="left" w:pos="0"/>
        </w:tabs>
        <w:overflowPunct w:val="0"/>
        <w:autoSpaceDE w:val="0"/>
        <w:spacing w:line="240" w:lineRule="auto"/>
        <w:ind w:left="0" w:right="0" w:firstLine="0"/>
        <w:textAlignment w:val="baseline"/>
      </w:pPr>
      <w:r>
        <w:rPr>
          <w:rFonts w:ascii="Garamond" w:hAnsi="Garamond" w:cs="Garamond"/>
          <w:i w:val="0"/>
          <w:sz w:val="24"/>
        </w:rPr>
        <w:t>Megrendelő a beruházással szemben támasztott alapvető műszaki követelményeket a közbeszerzési eljárásban Vállalkozó rendelkezésére bocsátott ajánlatkérési dokumentációban (a továbbiakban: dokumentáció) részletesen meghatározta. Vállalkozó ezen feltételeket a közbeszerzési eljárásban benyújtott ajánlatában (a továbbiakban: ajánlat) elfogadta. Beruházás alatt a Megrendelő a jelen szerződés tárgyát képező kivitelezési feladatok összességét érti.</w:t>
      </w:r>
    </w:p>
    <w:p w:rsidR="006A1D13" w:rsidRDefault="006A1D13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 w:cs="Garamond"/>
          <w:i w:val="0"/>
          <w:sz w:val="24"/>
        </w:rPr>
      </w:pPr>
    </w:p>
    <w:p w:rsidR="006A1D13" w:rsidRPr="00D20705" w:rsidRDefault="006A1D13" w:rsidP="00D20705">
      <w:pPr>
        <w:numPr>
          <w:ilvl w:val="0"/>
          <w:numId w:val="3"/>
        </w:numPr>
        <w:shd w:val="clear" w:color="auto" w:fill="FFFFFF"/>
        <w:tabs>
          <w:tab w:val="left" w:pos="0"/>
        </w:tabs>
        <w:spacing w:before="120" w:line="240" w:lineRule="auto"/>
        <w:ind w:left="0" w:firstLine="0"/>
      </w:pPr>
      <w:r>
        <w:rPr>
          <w:rFonts w:ascii="Garamond" w:hAnsi="Garamond" w:cs="Garamond"/>
          <w:color w:val="000000"/>
          <w:sz w:val="24"/>
        </w:rPr>
        <w:t xml:space="preserve">Megrendelő az ajánlatok mindenre kiterjedő és részletes vizsgálatát követően a közbeszerzési dokumentumban meghatározott, valamint a kapcsolódó jogszabályokban is rögzített feltételeket is figyelembe véve </w:t>
      </w:r>
      <w:r w:rsidR="00D20705" w:rsidRPr="00D20705">
        <w:rPr>
          <w:rFonts w:ascii="Garamond" w:hAnsi="Garamond" w:cs="Garamond"/>
          <w:i/>
          <w:color w:val="000000"/>
          <w:sz w:val="24"/>
        </w:rPr>
        <w:t xml:space="preserve">2019. január hó 22. </w:t>
      </w:r>
      <w:r>
        <w:rPr>
          <w:rFonts w:ascii="Garamond" w:hAnsi="Garamond" w:cs="Garamond"/>
          <w:i/>
          <w:color w:val="000000"/>
          <w:sz w:val="24"/>
        </w:rPr>
        <w:t xml:space="preserve">napján </w:t>
      </w:r>
      <w:r>
        <w:rPr>
          <w:rFonts w:ascii="Garamond" w:hAnsi="Garamond" w:cs="Garamond"/>
          <w:color w:val="000000"/>
          <w:sz w:val="24"/>
        </w:rPr>
        <w:t xml:space="preserve">írásban eredményt hirdetett. Megrendelő közbeszerzési eljárásban hozott döntése szerint a nyertes ajánlattevő Vállalkozó lett. </w:t>
      </w:r>
    </w:p>
    <w:p w:rsidR="00D20705" w:rsidRDefault="00D20705" w:rsidP="00D20705">
      <w:pPr>
        <w:shd w:val="clear" w:color="auto" w:fill="FFFFFF"/>
        <w:tabs>
          <w:tab w:val="left" w:pos="0"/>
        </w:tabs>
        <w:spacing w:before="120" w:line="240" w:lineRule="auto"/>
      </w:pPr>
    </w:p>
    <w:p w:rsidR="006A1D13" w:rsidRDefault="006A1D13" w:rsidP="00D20705">
      <w:pPr>
        <w:pStyle w:val="Szvegtrzs21"/>
        <w:numPr>
          <w:ilvl w:val="0"/>
          <w:numId w:val="3"/>
        </w:numPr>
        <w:tabs>
          <w:tab w:val="clear" w:pos="9638"/>
          <w:tab w:val="left" w:pos="-2127"/>
        </w:tabs>
        <w:overflowPunct w:val="0"/>
        <w:autoSpaceDE w:val="0"/>
        <w:spacing w:line="240" w:lineRule="auto"/>
        <w:ind w:left="0" w:right="0" w:firstLine="0"/>
        <w:textAlignment w:val="baseline"/>
      </w:pPr>
      <w:r>
        <w:rPr>
          <w:rFonts w:ascii="Garamond" w:hAnsi="Garamond" w:cs="Garamond"/>
          <w:i w:val="0"/>
          <w:sz w:val="24"/>
        </w:rPr>
        <w:t>Szerződő Felek egyezően adják elő, hogy az eredményes közbeszerzési eljárás lezárásaként 201</w:t>
      </w:r>
      <w:r w:rsidR="00D20705">
        <w:rPr>
          <w:rFonts w:ascii="Garamond" w:hAnsi="Garamond" w:cs="Garamond"/>
          <w:i w:val="0"/>
          <w:sz w:val="24"/>
        </w:rPr>
        <w:t>9</w:t>
      </w:r>
      <w:r>
        <w:rPr>
          <w:rFonts w:ascii="Garamond" w:hAnsi="Garamond" w:cs="Garamond"/>
          <w:i w:val="0"/>
          <w:sz w:val="24"/>
        </w:rPr>
        <w:t xml:space="preserve">. </w:t>
      </w:r>
      <w:r w:rsidR="00D20705">
        <w:rPr>
          <w:rFonts w:ascii="Garamond" w:hAnsi="Garamond" w:cs="Garamond"/>
          <w:i w:val="0"/>
          <w:sz w:val="24"/>
        </w:rPr>
        <w:t xml:space="preserve">február </w:t>
      </w:r>
      <w:r>
        <w:rPr>
          <w:rFonts w:ascii="Garamond" w:hAnsi="Garamond" w:cs="Garamond"/>
          <w:i w:val="0"/>
          <w:sz w:val="24"/>
        </w:rPr>
        <w:t xml:space="preserve"> </w:t>
      </w:r>
      <w:r w:rsidR="00D20705">
        <w:rPr>
          <w:rFonts w:ascii="Garamond" w:hAnsi="Garamond" w:cs="Garamond"/>
          <w:i w:val="0"/>
          <w:sz w:val="24"/>
        </w:rPr>
        <w:t>6</w:t>
      </w:r>
      <w:r>
        <w:rPr>
          <w:rFonts w:ascii="Garamond" w:hAnsi="Garamond" w:cs="Garamond"/>
          <w:i w:val="0"/>
          <w:sz w:val="24"/>
        </w:rPr>
        <w:t xml:space="preserve">. napján Vállalkozási szerződést kötöttek a </w:t>
      </w:r>
      <w:r w:rsidR="00D20705" w:rsidRPr="00D20705">
        <w:rPr>
          <w:rFonts w:ascii="Garamond" w:hAnsi="Garamond" w:cs="Garamond"/>
          <w:sz w:val="24"/>
        </w:rPr>
        <w:t>Az Élhetőbb Jövő – Harkány Zöld Belváros című TOP-2.1.2-15-BA1-2016-00004 projekt keretében megvalósuló Harkány, Zsigmondy Sétány és Őspark rekonstrukciója és új funkciókkal való bővítése projekthez kapcsolódó kivitelezés</w:t>
      </w:r>
      <w:r>
        <w:rPr>
          <w:rFonts w:ascii="Garamond" w:hAnsi="Garamond" w:cs="Garamond"/>
          <w:sz w:val="24"/>
        </w:rPr>
        <w:t xml:space="preserve">” </w:t>
      </w:r>
      <w:r>
        <w:rPr>
          <w:rFonts w:ascii="Garamond" w:hAnsi="Garamond" w:cs="Garamond"/>
          <w:i w:val="0"/>
          <w:sz w:val="24"/>
        </w:rPr>
        <w:t>tárgyában.</w:t>
      </w:r>
    </w:p>
    <w:p w:rsidR="006A1D13" w:rsidRDefault="006A1D13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 w:cs="Garamond"/>
          <w:i w:val="0"/>
          <w:sz w:val="24"/>
        </w:rPr>
      </w:pPr>
    </w:p>
    <w:p w:rsidR="000D104F" w:rsidRDefault="000D104F" w:rsidP="000D104F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jc w:val="center"/>
        <w:textAlignment w:val="baseline"/>
        <w:rPr>
          <w:rFonts w:ascii="Garamond" w:hAnsi="Garamond" w:cs="Garamond"/>
          <w:i w:val="0"/>
          <w:sz w:val="24"/>
        </w:rPr>
      </w:pPr>
      <w:r>
        <w:rPr>
          <w:rFonts w:ascii="Garamond" w:hAnsi="Garamond" w:cs="Garamond"/>
          <w:i w:val="0"/>
          <w:sz w:val="24"/>
        </w:rPr>
        <w:t>II.</w:t>
      </w:r>
    </w:p>
    <w:p w:rsidR="00285E9F" w:rsidRDefault="00285E9F" w:rsidP="000D104F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jc w:val="center"/>
        <w:textAlignment w:val="baseline"/>
        <w:rPr>
          <w:rFonts w:ascii="Garamond" w:hAnsi="Garamond" w:cs="Garamond"/>
          <w:i w:val="0"/>
          <w:sz w:val="24"/>
        </w:rPr>
      </w:pPr>
    </w:p>
    <w:p w:rsidR="006A1D13" w:rsidRDefault="006A1D13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jc w:val="center"/>
        <w:textAlignment w:val="baseline"/>
        <w:rPr>
          <w:rFonts w:ascii="Garamond" w:hAnsi="Garamond" w:cs="Garamond"/>
          <w:b/>
          <w:i w:val="0"/>
          <w:sz w:val="24"/>
        </w:rPr>
      </w:pPr>
      <w:r>
        <w:rPr>
          <w:rFonts w:ascii="Garamond" w:hAnsi="Garamond" w:cs="Garamond"/>
          <w:b/>
          <w:i w:val="0"/>
          <w:sz w:val="24"/>
        </w:rPr>
        <w:t>A kivitelezés időtartama alatt felmerülő új tényezők és igények</w:t>
      </w:r>
    </w:p>
    <w:p w:rsidR="00285E9F" w:rsidRDefault="00285E9F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jc w:val="center"/>
        <w:textAlignment w:val="baseline"/>
      </w:pPr>
    </w:p>
    <w:p w:rsidR="006A1D13" w:rsidRDefault="006A1D13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 w:cs="Garamond"/>
          <w:b/>
          <w:i w:val="0"/>
          <w:sz w:val="24"/>
        </w:rPr>
      </w:pPr>
    </w:p>
    <w:p w:rsidR="00245D76" w:rsidRDefault="006A1D13" w:rsidP="00245D76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 w:cs="Garamond"/>
          <w:b/>
          <w:i w:val="0"/>
          <w:sz w:val="24"/>
        </w:rPr>
      </w:pPr>
      <w:r>
        <w:rPr>
          <w:rFonts w:ascii="Garamond" w:hAnsi="Garamond" w:cs="Garamond"/>
          <w:b/>
          <w:i w:val="0"/>
          <w:sz w:val="24"/>
        </w:rPr>
        <w:t xml:space="preserve">a.) </w:t>
      </w:r>
      <w:r w:rsidR="00F264B8" w:rsidRPr="00F264B8">
        <w:rPr>
          <w:rFonts w:ascii="Garamond" w:hAnsi="Garamond" w:cs="Garamond"/>
          <w:b/>
          <w:i w:val="0"/>
          <w:sz w:val="24"/>
        </w:rPr>
        <w:t>A</w:t>
      </w:r>
      <w:r w:rsidR="00F264B8">
        <w:rPr>
          <w:rFonts w:ascii="Garamond" w:hAnsi="Garamond" w:cs="Garamond"/>
          <w:b/>
          <w:i w:val="0"/>
          <w:sz w:val="24"/>
        </w:rPr>
        <w:t xml:space="preserve"> kivitelezés során a színpad öltözőépülete</w:t>
      </w:r>
      <w:r w:rsidR="00F264B8" w:rsidRPr="00F264B8">
        <w:rPr>
          <w:rFonts w:ascii="Garamond" w:hAnsi="Garamond" w:cs="Garamond"/>
          <w:b/>
          <w:i w:val="0"/>
          <w:sz w:val="24"/>
        </w:rPr>
        <w:t xml:space="preserve"> tetőhéjazat</w:t>
      </w:r>
      <w:r w:rsidR="00F264B8">
        <w:rPr>
          <w:rFonts w:ascii="Garamond" w:hAnsi="Garamond" w:cs="Garamond"/>
          <w:b/>
          <w:i w:val="0"/>
          <w:sz w:val="24"/>
        </w:rPr>
        <w:t>ának</w:t>
      </w:r>
      <w:r w:rsidR="00F264B8" w:rsidRPr="00F264B8">
        <w:rPr>
          <w:rFonts w:ascii="Garamond" w:hAnsi="Garamond" w:cs="Garamond"/>
          <w:b/>
          <w:i w:val="0"/>
          <w:sz w:val="24"/>
        </w:rPr>
        <w:t xml:space="preserve"> teljes bontását követően vált láthatóvá az alátét szerkezet állapota. Az állapotfelmérés során megállapításra került, hogy a teljes deszkázat valamint a szarufá</w:t>
      </w:r>
      <w:r w:rsidR="00F264B8">
        <w:rPr>
          <w:rFonts w:ascii="Garamond" w:hAnsi="Garamond" w:cs="Garamond"/>
          <w:b/>
          <w:i w:val="0"/>
          <w:sz w:val="24"/>
        </w:rPr>
        <w:t>k egy része teljes keresztmetszet</w:t>
      </w:r>
      <w:r w:rsidR="00F264B8" w:rsidRPr="00F264B8">
        <w:rPr>
          <w:rFonts w:ascii="Garamond" w:hAnsi="Garamond" w:cs="Garamond"/>
          <w:b/>
          <w:i w:val="0"/>
          <w:sz w:val="24"/>
        </w:rPr>
        <w:t>ében elkorhadt</w:t>
      </w:r>
      <w:r w:rsidR="00F264B8">
        <w:rPr>
          <w:rFonts w:ascii="Garamond" w:hAnsi="Garamond" w:cs="Garamond"/>
          <w:b/>
          <w:i w:val="0"/>
          <w:sz w:val="24"/>
        </w:rPr>
        <w:t xml:space="preserve">, azok </w:t>
      </w:r>
      <w:r w:rsidR="00F264B8" w:rsidRPr="00F264B8">
        <w:rPr>
          <w:rFonts w:ascii="Garamond" w:hAnsi="Garamond" w:cs="Garamond"/>
          <w:b/>
          <w:i w:val="0"/>
          <w:sz w:val="24"/>
        </w:rPr>
        <w:t>cseréje</w:t>
      </w:r>
      <w:r w:rsidR="00F264B8">
        <w:rPr>
          <w:rFonts w:ascii="Garamond" w:hAnsi="Garamond" w:cs="Garamond"/>
          <w:b/>
          <w:i w:val="0"/>
          <w:sz w:val="24"/>
        </w:rPr>
        <w:t xml:space="preserve"> szükséges</w:t>
      </w:r>
      <w:r w:rsidR="00F264B8" w:rsidRPr="00F264B8">
        <w:rPr>
          <w:rFonts w:ascii="Garamond" w:hAnsi="Garamond" w:cs="Garamond"/>
          <w:b/>
          <w:i w:val="0"/>
          <w:sz w:val="24"/>
        </w:rPr>
        <w:t xml:space="preserve">. A szarufák cseréje valamint az alátét deszkázat teljes felületű cseréje </w:t>
      </w:r>
      <w:r w:rsidR="00245D76" w:rsidRPr="00245D76">
        <w:rPr>
          <w:rFonts w:ascii="Garamond" w:hAnsi="Garamond" w:cs="Garamond"/>
          <w:b/>
          <w:i w:val="0"/>
          <w:sz w:val="24"/>
        </w:rPr>
        <w:t xml:space="preserve">nem </w:t>
      </w:r>
      <w:r w:rsidR="00245D76">
        <w:rPr>
          <w:rFonts w:ascii="Garamond" w:hAnsi="Garamond" w:cs="Garamond"/>
          <w:b/>
          <w:i w:val="0"/>
          <w:sz w:val="24"/>
        </w:rPr>
        <w:t>volt tárgya a közbeszerzési eljárás műszaki dokumentációjának</w:t>
      </w:r>
      <w:r w:rsidR="00245D76" w:rsidRPr="00245D76">
        <w:rPr>
          <w:rFonts w:ascii="Garamond" w:hAnsi="Garamond" w:cs="Garamond"/>
          <w:b/>
          <w:i w:val="0"/>
          <w:sz w:val="24"/>
        </w:rPr>
        <w:t>.</w:t>
      </w:r>
    </w:p>
    <w:p w:rsidR="006A1D13" w:rsidRDefault="006A1D13" w:rsidP="00F264B8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</w:pPr>
    </w:p>
    <w:p w:rsidR="006A1D13" w:rsidRDefault="006A1D13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 w:cs="Garamond"/>
          <w:b/>
          <w:i w:val="0"/>
          <w:sz w:val="24"/>
        </w:rPr>
      </w:pPr>
    </w:p>
    <w:p w:rsidR="006A1D13" w:rsidRDefault="00F264B8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i w:val="0"/>
          <w:sz w:val="24"/>
        </w:rPr>
      </w:pPr>
      <w:r w:rsidRPr="00F264B8">
        <w:rPr>
          <w:rFonts w:ascii="Garamond" w:hAnsi="Garamond"/>
          <w:i w:val="0"/>
          <w:sz w:val="24"/>
        </w:rPr>
        <w:t>Válla</w:t>
      </w:r>
      <w:r>
        <w:rPr>
          <w:rFonts w:ascii="Garamond" w:hAnsi="Garamond"/>
          <w:i w:val="0"/>
          <w:sz w:val="24"/>
        </w:rPr>
        <w:t>l</w:t>
      </w:r>
      <w:r w:rsidRPr="00F264B8">
        <w:rPr>
          <w:rFonts w:ascii="Garamond" w:hAnsi="Garamond"/>
          <w:i w:val="0"/>
          <w:sz w:val="24"/>
        </w:rPr>
        <w:t xml:space="preserve">kozó </w:t>
      </w:r>
      <w:r>
        <w:rPr>
          <w:rFonts w:ascii="Garamond" w:hAnsi="Garamond"/>
          <w:i w:val="0"/>
          <w:sz w:val="24"/>
        </w:rPr>
        <w:t>fenti pótmunkákat magában foglaló árajánlata alapján azok ellenértéke 1.625.000,- Ft.</w:t>
      </w:r>
    </w:p>
    <w:p w:rsidR="00F264B8" w:rsidRPr="00F264B8" w:rsidRDefault="00F264B8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i w:val="0"/>
          <w:sz w:val="24"/>
        </w:rPr>
      </w:pPr>
    </w:p>
    <w:p w:rsidR="006A1D13" w:rsidRDefault="006A1D13">
      <w:pPr>
        <w:pStyle w:val="Listaszerbekezds"/>
        <w:ind w:left="0"/>
        <w:jc w:val="both"/>
        <w:rPr>
          <w:rFonts w:ascii="Garamond" w:hAnsi="Garamond" w:cs="Garamond"/>
          <w:i/>
        </w:rPr>
      </w:pPr>
    </w:p>
    <w:p w:rsidR="006A1D13" w:rsidRDefault="006A1D13">
      <w:pPr>
        <w:pStyle w:val="Listaszerbekezds"/>
        <w:ind w:left="0"/>
        <w:jc w:val="both"/>
        <w:rPr>
          <w:rFonts w:ascii="Garamond" w:hAnsi="Garamond" w:cs="Garamond"/>
          <w:b/>
        </w:rPr>
      </w:pPr>
      <w:r>
        <w:rPr>
          <w:rFonts w:ascii="Garamond" w:hAnsi="Garamond" w:cs="Garamond"/>
          <w:b/>
        </w:rPr>
        <w:t xml:space="preserve">b.) </w:t>
      </w:r>
      <w:r w:rsidR="00F264B8">
        <w:rPr>
          <w:rFonts w:ascii="Garamond" w:hAnsi="Garamond" w:cs="Garamond"/>
          <w:b/>
        </w:rPr>
        <w:t xml:space="preserve">A </w:t>
      </w:r>
      <w:r w:rsidR="00F264B8" w:rsidRPr="00F264B8">
        <w:rPr>
          <w:rFonts w:ascii="Garamond" w:hAnsi="Garamond" w:cs="Garamond"/>
          <w:b/>
        </w:rPr>
        <w:t xml:space="preserve">"Harka kút" körüli térkövezés a terveken </w:t>
      </w:r>
      <w:r w:rsidR="00F264B8">
        <w:rPr>
          <w:rFonts w:ascii="Garamond" w:hAnsi="Garamond" w:cs="Garamond"/>
          <w:b/>
        </w:rPr>
        <w:t xml:space="preserve">meglévő-megmaradóként szerepelt, azonban a </w:t>
      </w:r>
      <w:r w:rsidR="00F264B8" w:rsidRPr="00F264B8">
        <w:rPr>
          <w:rFonts w:ascii="Garamond" w:hAnsi="Garamond" w:cs="Garamond"/>
          <w:b/>
        </w:rPr>
        <w:t>térkő burkolat műszaki állapota</w:t>
      </w:r>
      <w:r w:rsidR="000633CB">
        <w:rPr>
          <w:rFonts w:ascii="Garamond" w:hAnsi="Garamond" w:cs="Garamond"/>
          <w:b/>
        </w:rPr>
        <w:t xml:space="preserve"> – mely műszaki funkcionális szempontból kapcsolódik az eredeti műszaki tartalomban szereplő, kivitelezéssel érintett kúthoz -</w:t>
      </w:r>
      <w:r w:rsidR="00F264B8" w:rsidRPr="00F264B8">
        <w:rPr>
          <w:rFonts w:ascii="Garamond" w:hAnsi="Garamond" w:cs="Garamond"/>
          <w:b/>
        </w:rPr>
        <w:t xml:space="preserve"> indokol</w:t>
      </w:r>
      <w:r w:rsidR="00FA3E55">
        <w:rPr>
          <w:rFonts w:ascii="Garamond" w:hAnsi="Garamond" w:cs="Garamond"/>
          <w:b/>
        </w:rPr>
        <w:t>t</w:t>
      </w:r>
      <w:r w:rsidR="00F264B8" w:rsidRPr="00F264B8">
        <w:rPr>
          <w:rFonts w:ascii="Garamond" w:hAnsi="Garamond" w:cs="Garamond"/>
          <w:b/>
        </w:rPr>
        <w:t>tá tette a cseréjét.</w:t>
      </w:r>
    </w:p>
    <w:p w:rsidR="00F264B8" w:rsidRDefault="00F264B8">
      <w:pPr>
        <w:pStyle w:val="Listaszerbekezds"/>
        <w:ind w:left="0"/>
        <w:jc w:val="both"/>
        <w:rPr>
          <w:rFonts w:ascii="Garamond" w:hAnsi="Garamond" w:cs="Garamond"/>
          <w:b/>
        </w:rPr>
      </w:pPr>
    </w:p>
    <w:p w:rsidR="00FA3E55" w:rsidRDefault="00FA3E55" w:rsidP="00FA3E55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i w:val="0"/>
          <w:sz w:val="24"/>
        </w:rPr>
      </w:pPr>
      <w:r w:rsidRPr="00F264B8">
        <w:rPr>
          <w:rFonts w:ascii="Garamond" w:hAnsi="Garamond"/>
          <w:i w:val="0"/>
          <w:sz w:val="24"/>
        </w:rPr>
        <w:t>Válla</w:t>
      </w:r>
      <w:r>
        <w:rPr>
          <w:rFonts w:ascii="Garamond" w:hAnsi="Garamond"/>
          <w:i w:val="0"/>
          <w:sz w:val="24"/>
        </w:rPr>
        <w:t>l</w:t>
      </w:r>
      <w:r w:rsidRPr="00F264B8">
        <w:rPr>
          <w:rFonts w:ascii="Garamond" w:hAnsi="Garamond"/>
          <w:i w:val="0"/>
          <w:sz w:val="24"/>
        </w:rPr>
        <w:t xml:space="preserve">kozó </w:t>
      </w:r>
      <w:r>
        <w:rPr>
          <w:rFonts w:ascii="Garamond" w:hAnsi="Garamond"/>
          <w:i w:val="0"/>
          <w:sz w:val="24"/>
        </w:rPr>
        <w:t>fenti pótmunkákat magában foglaló árajánlata alapján azok ellenértéke 2.279.180,- Ft.</w:t>
      </w:r>
    </w:p>
    <w:p w:rsidR="00FA3E55" w:rsidRDefault="00FA3E55" w:rsidP="00FA3E55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i w:val="0"/>
          <w:sz w:val="24"/>
        </w:rPr>
      </w:pPr>
    </w:p>
    <w:p w:rsidR="00FA3E55" w:rsidRDefault="00FA3E55" w:rsidP="00FA3E55">
      <w:pPr>
        <w:pStyle w:val="Listaszerbekezds"/>
        <w:ind w:left="0"/>
        <w:jc w:val="both"/>
        <w:rPr>
          <w:rFonts w:ascii="Garamond" w:hAnsi="Garamond" w:cs="Garamond"/>
          <w:b/>
        </w:rPr>
      </w:pPr>
      <w:r>
        <w:rPr>
          <w:rFonts w:ascii="Garamond" w:hAnsi="Garamond" w:cs="Garamond"/>
          <w:b/>
        </w:rPr>
        <w:lastRenderedPageBreak/>
        <w:t xml:space="preserve">c.) </w:t>
      </w:r>
      <w:r w:rsidRPr="00FA3E55">
        <w:rPr>
          <w:rFonts w:ascii="Garamond" w:hAnsi="Garamond" w:cs="Garamond"/>
          <w:b/>
        </w:rPr>
        <w:t>A Bajcsy-Zsilinszky utca felőli</w:t>
      </w:r>
      <w:r>
        <w:rPr>
          <w:rFonts w:ascii="Garamond" w:hAnsi="Garamond" w:cs="Garamond"/>
          <w:b/>
        </w:rPr>
        <w:t xml:space="preserve"> </w:t>
      </w:r>
      <w:r w:rsidRPr="00FA3E55">
        <w:rPr>
          <w:rFonts w:ascii="Garamond" w:hAnsi="Garamond" w:cs="Garamond"/>
          <w:b/>
        </w:rPr>
        <w:t xml:space="preserve">meglévő járdaszegélyek a terveken meglévő-megmaradóként szerepelt. A szegély műszaki állapota </w:t>
      </w:r>
      <w:r w:rsidR="00BB540E">
        <w:rPr>
          <w:rFonts w:ascii="Garamond" w:hAnsi="Garamond" w:cs="Garamond"/>
          <w:b/>
        </w:rPr>
        <w:t xml:space="preserve">– mely műszaki funkcionális szempontból kapcsolódik az eredeti műszaki dokumentáció tartalmában megjelölt kivitelezés tárgyaihoz - </w:t>
      </w:r>
      <w:r w:rsidRPr="00FA3E55">
        <w:rPr>
          <w:rFonts w:ascii="Garamond" w:hAnsi="Garamond" w:cs="Garamond"/>
          <w:b/>
        </w:rPr>
        <w:t>indokolt</w:t>
      </w:r>
      <w:r>
        <w:rPr>
          <w:rFonts w:ascii="Garamond" w:hAnsi="Garamond" w:cs="Garamond"/>
          <w:b/>
        </w:rPr>
        <w:t>t</w:t>
      </w:r>
      <w:r w:rsidRPr="00FA3E55">
        <w:rPr>
          <w:rFonts w:ascii="Garamond" w:hAnsi="Garamond" w:cs="Garamond"/>
          <w:b/>
        </w:rPr>
        <w:t>á tette a cseréjét</w:t>
      </w:r>
      <w:r w:rsidRPr="00F264B8">
        <w:rPr>
          <w:rFonts w:ascii="Garamond" w:hAnsi="Garamond" w:cs="Garamond"/>
          <w:b/>
        </w:rPr>
        <w:t>.</w:t>
      </w:r>
    </w:p>
    <w:p w:rsidR="00FA3E55" w:rsidRDefault="00FA3E55" w:rsidP="00FA3E55">
      <w:pPr>
        <w:pStyle w:val="Listaszerbekezds"/>
        <w:ind w:left="0"/>
        <w:jc w:val="both"/>
        <w:rPr>
          <w:rFonts w:ascii="Garamond" w:hAnsi="Garamond" w:cs="Garamond"/>
          <w:b/>
        </w:rPr>
      </w:pPr>
    </w:p>
    <w:p w:rsidR="00FA3E55" w:rsidRDefault="00FA3E55" w:rsidP="00FA3E55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i w:val="0"/>
          <w:sz w:val="24"/>
        </w:rPr>
      </w:pPr>
      <w:r w:rsidRPr="00F264B8">
        <w:rPr>
          <w:rFonts w:ascii="Garamond" w:hAnsi="Garamond"/>
          <w:i w:val="0"/>
          <w:sz w:val="24"/>
        </w:rPr>
        <w:t>Válla</w:t>
      </w:r>
      <w:r>
        <w:rPr>
          <w:rFonts w:ascii="Garamond" w:hAnsi="Garamond"/>
          <w:i w:val="0"/>
          <w:sz w:val="24"/>
        </w:rPr>
        <w:t>l</w:t>
      </w:r>
      <w:r w:rsidRPr="00F264B8">
        <w:rPr>
          <w:rFonts w:ascii="Garamond" w:hAnsi="Garamond"/>
          <w:i w:val="0"/>
          <w:sz w:val="24"/>
        </w:rPr>
        <w:t xml:space="preserve">kozó </w:t>
      </w:r>
      <w:r>
        <w:rPr>
          <w:rFonts w:ascii="Garamond" w:hAnsi="Garamond"/>
          <w:i w:val="0"/>
          <w:sz w:val="24"/>
        </w:rPr>
        <w:t>fenti pótmunkákat magában foglaló árajánlata alapján azok ellenértéke 2.340.488,- Ft.</w:t>
      </w:r>
    </w:p>
    <w:p w:rsidR="00FA3E55" w:rsidRDefault="00FA3E55" w:rsidP="00FA3E55">
      <w:pPr>
        <w:pStyle w:val="Listaszerbekezds"/>
        <w:ind w:left="0"/>
        <w:jc w:val="both"/>
        <w:rPr>
          <w:rFonts w:ascii="Garamond" w:hAnsi="Garamond" w:cs="Garamond"/>
          <w:b/>
        </w:rPr>
      </w:pPr>
    </w:p>
    <w:p w:rsidR="00245D76" w:rsidRDefault="00245D76" w:rsidP="00245D76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 w:cs="Garamond"/>
          <w:b/>
          <w:i w:val="0"/>
          <w:sz w:val="24"/>
        </w:rPr>
      </w:pPr>
      <w:r>
        <w:rPr>
          <w:rFonts w:ascii="Garamond" w:hAnsi="Garamond" w:cs="Garamond"/>
          <w:b/>
          <w:i w:val="0"/>
          <w:sz w:val="24"/>
        </w:rPr>
        <w:t xml:space="preserve">d.) </w:t>
      </w:r>
      <w:r w:rsidRPr="00245D76">
        <w:rPr>
          <w:rFonts w:ascii="Garamond" w:hAnsi="Garamond" w:cs="Garamond"/>
          <w:b/>
          <w:i w:val="0"/>
          <w:sz w:val="24"/>
        </w:rPr>
        <w:t xml:space="preserve">Színpad feletti íves tetőszerkezet </w:t>
      </w:r>
      <w:proofErr w:type="spellStart"/>
      <w:r w:rsidRPr="00245D76">
        <w:rPr>
          <w:rFonts w:ascii="Garamond" w:hAnsi="Garamond" w:cs="Garamond"/>
          <w:b/>
          <w:i w:val="0"/>
          <w:sz w:val="24"/>
        </w:rPr>
        <w:t>szelemeneinek</w:t>
      </w:r>
      <w:proofErr w:type="spellEnd"/>
      <w:r w:rsidRPr="00245D76">
        <w:rPr>
          <w:rFonts w:ascii="Garamond" w:hAnsi="Garamond" w:cs="Garamond"/>
          <w:b/>
          <w:i w:val="0"/>
          <w:sz w:val="24"/>
        </w:rPr>
        <w:t xml:space="preserve"> cseréje</w:t>
      </w:r>
      <w:r>
        <w:rPr>
          <w:rFonts w:ascii="Garamond" w:hAnsi="Garamond" w:cs="Garamond"/>
          <w:b/>
          <w:i w:val="0"/>
          <w:sz w:val="24"/>
        </w:rPr>
        <w:t xml:space="preserve">: </w:t>
      </w:r>
      <w:r w:rsidRPr="00F264B8">
        <w:rPr>
          <w:rFonts w:ascii="Garamond" w:hAnsi="Garamond" w:cs="Garamond"/>
          <w:b/>
          <w:i w:val="0"/>
          <w:sz w:val="24"/>
        </w:rPr>
        <w:t>A</w:t>
      </w:r>
      <w:r>
        <w:rPr>
          <w:rFonts w:ascii="Garamond" w:hAnsi="Garamond" w:cs="Garamond"/>
          <w:b/>
          <w:i w:val="0"/>
          <w:sz w:val="24"/>
        </w:rPr>
        <w:t xml:space="preserve"> kivitelezés során a színpad </w:t>
      </w:r>
      <w:r w:rsidRPr="00245D76">
        <w:rPr>
          <w:rFonts w:ascii="Garamond" w:hAnsi="Garamond" w:cs="Garamond"/>
          <w:b/>
          <w:i w:val="0"/>
          <w:sz w:val="24"/>
        </w:rPr>
        <w:t>tetőhéjazat</w:t>
      </w:r>
      <w:r>
        <w:rPr>
          <w:rFonts w:ascii="Garamond" w:hAnsi="Garamond" w:cs="Garamond"/>
          <w:b/>
          <w:i w:val="0"/>
          <w:sz w:val="24"/>
        </w:rPr>
        <w:t>ának</w:t>
      </w:r>
      <w:r w:rsidRPr="00245D76">
        <w:rPr>
          <w:rFonts w:ascii="Garamond" w:hAnsi="Garamond" w:cs="Garamond"/>
          <w:b/>
          <w:i w:val="0"/>
          <w:sz w:val="24"/>
        </w:rPr>
        <w:t xml:space="preserve"> teljes bontását követően vált láthatóvá az alátét szerkezet állapota. Az állapotfelmérés során megállapításra került, hogy a teljes deszkázat valamint a szelemenek teljes keresztmetszettében elkorhadt</w:t>
      </w:r>
      <w:r>
        <w:rPr>
          <w:rFonts w:ascii="Garamond" w:hAnsi="Garamond" w:cs="Garamond"/>
          <w:b/>
          <w:i w:val="0"/>
          <w:sz w:val="24"/>
        </w:rPr>
        <w:t xml:space="preserve">, azok </w:t>
      </w:r>
      <w:r w:rsidRPr="00F264B8">
        <w:rPr>
          <w:rFonts w:ascii="Garamond" w:hAnsi="Garamond" w:cs="Garamond"/>
          <w:b/>
          <w:i w:val="0"/>
          <w:sz w:val="24"/>
        </w:rPr>
        <w:t>cseréje</w:t>
      </w:r>
      <w:r>
        <w:rPr>
          <w:rFonts w:ascii="Garamond" w:hAnsi="Garamond" w:cs="Garamond"/>
          <w:b/>
          <w:i w:val="0"/>
          <w:sz w:val="24"/>
        </w:rPr>
        <w:t xml:space="preserve"> szükséges</w:t>
      </w:r>
      <w:r w:rsidRPr="00245D76">
        <w:rPr>
          <w:rFonts w:ascii="Garamond" w:hAnsi="Garamond" w:cs="Garamond"/>
          <w:b/>
          <w:i w:val="0"/>
          <w:sz w:val="24"/>
        </w:rPr>
        <w:t xml:space="preserve">. A szarufák cseréje valamint az alátét deszkázat teljes felületű cseréje nem </w:t>
      </w:r>
      <w:r>
        <w:rPr>
          <w:rFonts w:ascii="Garamond" w:hAnsi="Garamond" w:cs="Garamond"/>
          <w:b/>
          <w:i w:val="0"/>
          <w:sz w:val="24"/>
        </w:rPr>
        <w:t>volt tárgya a közbeszerzési eljárás műszaki dokumentációjának</w:t>
      </w:r>
      <w:r w:rsidRPr="00245D76">
        <w:rPr>
          <w:rFonts w:ascii="Garamond" w:hAnsi="Garamond" w:cs="Garamond"/>
          <w:b/>
          <w:i w:val="0"/>
          <w:sz w:val="24"/>
        </w:rPr>
        <w:t>.</w:t>
      </w:r>
    </w:p>
    <w:p w:rsidR="00245D76" w:rsidRDefault="00245D76" w:rsidP="00245D76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 w:cs="Garamond"/>
          <w:b/>
          <w:i w:val="0"/>
          <w:sz w:val="24"/>
        </w:rPr>
      </w:pPr>
    </w:p>
    <w:p w:rsidR="00245D76" w:rsidRDefault="00245D76" w:rsidP="00245D76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i w:val="0"/>
          <w:sz w:val="24"/>
        </w:rPr>
      </w:pPr>
      <w:r w:rsidRPr="00F264B8">
        <w:rPr>
          <w:rFonts w:ascii="Garamond" w:hAnsi="Garamond"/>
          <w:i w:val="0"/>
          <w:sz w:val="24"/>
        </w:rPr>
        <w:t>Válla</w:t>
      </w:r>
      <w:r>
        <w:rPr>
          <w:rFonts w:ascii="Garamond" w:hAnsi="Garamond"/>
          <w:i w:val="0"/>
          <w:sz w:val="24"/>
        </w:rPr>
        <w:t>l</w:t>
      </w:r>
      <w:r w:rsidRPr="00F264B8">
        <w:rPr>
          <w:rFonts w:ascii="Garamond" w:hAnsi="Garamond"/>
          <w:i w:val="0"/>
          <w:sz w:val="24"/>
        </w:rPr>
        <w:t xml:space="preserve">kozó </w:t>
      </w:r>
      <w:r>
        <w:rPr>
          <w:rFonts w:ascii="Garamond" w:hAnsi="Garamond"/>
          <w:i w:val="0"/>
          <w:sz w:val="24"/>
        </w:rPr>
        <w:t xml:space="preserve">fenti pótmunkákat magában foglaló árajánlata alapján azok ellenértéke </w:t>
      </w:r>
      <w:r w:rsidR="006C0B4A">
        <w:rPr>
          <w:rFonts w:ascii="Garamond" w:hAnsi="Garamond"/>
          <w:i w:val="0"/>
          <w:sz w:val="24"/>
        </w:rPr>
        <w:t>4.841.</w:t>
      </w:r>
      <w:r>
        <w:rPr>
          <w:rFonts w:ascii="Garamond" w:hAnsi="Garamond"/>
          <w:i w:val="0"/>
          <w:sz w:val="24"/>
        </w:rPr>
        <w:t>00</w:t>
      </w:r>
      <w:r w:rsidR="006C0B4A">
        <w:rPr>
          <w:rFonts w:ascii="Garamond" w:hAnsi="Garamond"/>
          <w:i w:val="0"/>
          <w:sz w:val="24"/>
        </w:rPr>
        <w:t>3</w:t>
      </w:r>
      <w:r>
        <w:rPr>
          <w:rFonts w:ascii="Garamond" w:hAnsi="Garamond"/>
          <w:i w:val="0"/>
          <w:sz w:val="24"/>
        </w:rPr>
        <w:t>,- Ft.</w:t>
      </w:r>
    </w:p>
    <w:p w:rsidR="00245D76" w:rsidRDefault="00245D76" w:rsidP="00FA3E55">
      <w:pPr>
        <w:pStyle w:val="Listaszerbekezds"/>
        <w:ind w:left="0"/>
        <w:jc w:val="both"/>
        <w:rPr>
          <w:rFonts w:ascii="Garamond" w:hAnsi="Garamond" w:cs="Garamond"/>
          <w:b/>
        </w:rPr>
      </w:pPr>
    </w:p>
    <w:p w:rsidR="00FA3E55" w:rsidRPr="00DC60F1" w:rsidRDefault="00DC60F1" w:rsidP="00FA3E55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b/>
          <w:i w:val="0"/>
          <w:sz w:val="24"/>
        </w:rPr>
      </w:pPr>
      <w:r w:rsidRPr="00DC60F1">
        <w:rPr>
          <w:rFonts w:ascii="Garamond" w:hAnsi="Garamond"/>
          <w:b/>
          <w:i w:val="0"/>
          <w:sz w:val="24"/>
        </w:rPr>
        <w:t xml:space="preserve">e.) Zsigmondy sétány alatti útszakasz alatti </w:t>
      </w:r>
      <w:proofErr w:type="spellStart"/>
      <w:r w:rsidRPr="00DC60F1">
        <w:rPr>
          <w:rFonts w:ascii="Garamond" w:hAnsi="Garamond"/>
          <w:b/>
          <w:i w:val="0"/>
          <w:sz w:val="24"/>
        </w:rPr>
        <w:t>geotextília</w:t>
      </w:r>
      <w:proofErr w:type="spellEnd"/>
      <w:r w:rsidRPr="00DC60F1">
        <w:rPr>
          <w:rFonts w:ascii="Garamond" w:hAnsi="Garamond"/>
          <w:b/>
          <w:i w:val="0"/>
          <w:sz w:val="24"/>
        </w:rPr>
        <w:t xml:space="preserve"> fektetése, kedvezőtlen talajviszonyok miatt</w:t>
      </w:r>
      <w:r>
        <w:rPr>
          <w:rFonts w:ascii="Garamond" w:hAnsi="Garamond"/>
          <w:b/>
          <w:i w:val="0"/>
          <w:sz w:val="24"/>
        </w:rPr>
        <w:t xml:space="preserve">: </w:t>
      </w:r>
      <w:r w:rsidRPr="00DC60F1">
        <w:rPr>
          <w:rFonts w:ascii="Garamond" w:hAnsi="Garamond"/>
          <w:b/>
          <w:i w:val="0"/>
          <w:sz w:val="24"/>
        </w:rPr>
        <w:t>A Zsigmondy sétányon tervezett útpálya szerkezet kialakítása során a feltárt altalaj stabilitása a mérések alapján nem tette lehetővé a megfelelő stabilitású rétegrend kialakítását. A méréseket végző szakember ál</w:t>
      </w:r>
      <w:r>
        <w:rPr>
          <w:rFonts w:ascii="Garamond" w:hAnsi="Garamond"/>
          <w:b/>
          <w:i w:val="0"/>
          <w:sz w:val="24"/>
        </w:rPr>
        <w:t>t</w:t>
      </w:r>
      <w:r w:rsidRPr="00DC60F1">
        <w:rPr>
          <w:rFonts w:ascii="Garamond" w:hAnsi="Garamond"/>
          <w:b/>
          <w:i w:val="0"/>
          <w:sz w:val="24"/>
        </w:rPr>
        <w:t>a</w:t>
      </w:r>
      <w:r>
        <w:rPr>
          <w:rFonts w:ascii="Garamond" w:hAnsi="Garamond"/>
          <w:b/>
          <w:i w:val="0"/>
          <w:sz w:val="24"/>
        </w:rPr>
        <w:t>l</w:t>
      </w:r>
      <w:r w:rsidRPr="00DC60F1">
        <w:rPr>
          <w:rFonts w:ascii="Garamond" w:hAnsi="Garamond"/>
          <w:b/>
          <w:i w:val="0"/>
          <w:sz w:val="24"/>
        </w:rPr>
        <w:t xml:space="preserve"> tett javaslat alapján a zúzalék réteg alsó síkján </w:t>
      </w:r>
      <w:proofErr w:type="spellStart"/>
      <w:r w:rsidRPr="00DC60F1">
        <w:rPr>
          <w:rFonts w:ascii="Garamond" w:hAnsi="Garamond"/>
          <w:b/>
          <w:i w:val="0"/>
          <w:sz w:val="24"/>
        </w:rPr>
        <w:t>geotextília</w:t>
      </w:r>
      <w:proofErr w:type="spellEnd"/>
      <w:r w:rsidRPr="00DC60F1">
        <w:rPr>
          <w:rFonts w:ascii="Garamond" w:hAnsi="Garamond"/>
          <w:b/>
          <w:i w:val="0"/>
          <w:sz w:val="24"/>
        </w:rPr>
        <w:t xml:space="preserve"> terítés </w:t>
      </w:r>
      <w:r>
        <w:rPr>
          <w:rFonts w:ascii="Garamond" w:hAnsi="Garamond"/>
          <w:b/>
          <w:i w:val="0"/>
          <w:sz w:val="24"/>
        </w:rPr>
        <w:t>szük</w:t>
      </w:r>
      <w:r w:rsidR="00BB540E">
        <w:rPr>
          <w:rFonts w:ascii="Garamond" w:hAnsi="Garamond"/>
          <w:b/>
          <w:i w:val="0"/>
          <w:sz w:val="24"/>
        </w:rPr>
        <w:t>s</w:t>
      </w:r>
      <w:r>
        <w:rPr>
          <w:rFonts w:ascii="Garamond" w:hAnsi="Garamond"/>
          <w:b/>
          <w:i w:val="0"/>
          <w:sz w:val="24"/>
        </w:rPr>
        <w:t>éges.</w:t>
      </w:r>
    </w:p>
    <w:p w:rsidR="006A1D13" w:rsidRDefault="006A1D13">
      <w:pPr>
        <w:pStyle w:val="Listaszerbekezds"/>
        <w:ind w:left="0"/>
        <w:jc w:val="both"/>
        <w:rPr>
          <w:rFonts w:ascii="Garamond" w:hAnsi="Garamond" w:cs="Garamond"/>
          <w:i/>
          <w:highlight w:val="green"/>
        </w:rPr>
      </w:pPr>
    </w:p>
    <w:p w:rsidR="00DC60F1" w:rsidRDefault="00DC60F1" w:rsidP="00DC60F1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i w:val="0"/>
          <w:sz w:val="24"/>
        </w:rPr>
      </w:pPr>
      <w:r w:rsidRPr="00F264B8">
        <w:rPr>
          <w:rFonts w:ascii="Garamond" w:hAnsi="Garamond"/>
          <w:i w:val="0"/>
          <w:sz w:val="24"/>
        </w:rPr>
        <w:t>Válla</w:t>
      </w:r>
      <w:r>
        <w:rPr>
          <w:rFonts w:ascii="Garamond" w:hAnsi="Garamond"/>
          <w:i w:val="0"/>
          <w:sz w:val="24"/>
        </w:rPr>
        <w:t>l</w:t>
      </w:r>
      <w:r w:rsidRPr="00F264B8">
        <w:rPr>
          <w:rFonts w:ascii="Garamond" w:hAnsi="Garamond"/>
          <w:i w:val="0"/>
          <w:sz w:val="24"/>
        </w:rPr>
        <w:t xml:space="preserve">kozó </w:t>
      </w:r>
      <w:r>
        <w:rPr>
          <w:rFonts w:ascii="Garamond" w:hAnsi="Garamond"/>
          <w:i w:val="0"/>
          <w:sz w:val="24"/>
        </w:rPr>
        <w:t>fenti pótmunkákat magában foglaló árajánlata alapján azok ellenértéke 1.805.000,- Ft.</w:t>
      </w:r>
    </w:p>
    <w:p w:rsidR="00A23F44" w:rsidRDefault="00A23F44" w:rsidP="00DC60F1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i w:val="0"/>
          <w:sz w:val="24"/>
        </w:rPr>
      </w:pPr>
    </w:p>
    <w:p w:rsidR="00A23F44" w:rsidRPr="00A23F44" w:rsidRDefault="00A23F44" w:rsidP="00DC60F1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b/>
          <w:i w:val="0"/>
          <w:sz w:val="24"/>
        </w:rPr>
      </w:pPr>
      <w:r w:rsidRPr="00A23F44">
        <w:rPr>
          <w:rFonts w:ascii="Garamond" w:hAnsi="Garamond"/>
          <w:b/>
          <w:i w:val="0"/>
          <w:sz w:val="24"/>
        </w:rPr>
        <w:t xml:space="preserve">f.) Színpadburkolat módosítása: Megrendelő igényei alapján a tervezett hajópadló burkolat helyett nagytáblás </w:t>
      </w:r>
      <w:r w:rsidRPr="00A23F44">
        <w:rPr>
          <w:rFonts w:ascii="Garamond" w:hAnsi="Garamond"/>
          <w:b/>
          <w:i w:val="0"/>
          <w:sz w:val="24"/>
          <w:u w:val="single"/>
        </w:rPr>
        <w:t>csúszásmentes</w:t>
      </w:r>
      <w:r>
        <w:rPr>
          <w:rFonts w:ascii="Garamond" w:hAnsi="Garamond"/>
          <w:b/>
          <w:i w:val="0"/>
          <w:sz w:val="24"/>
          <w:u w:val="single"/>
        </w:rPr>
        <w:t>,</w:t>
      </w:r>
      <w:r w:rsidRPr="00A23F44">
        <w:rPr>
          <w:rFonts w:ascii="Garamond" w:hAnsi="Garamond"/>
          <w:b/>
          <w:i w:val="0"/>
          <w:sz w:val="24"/>
          <w:u w:val="single"/>
        </w:rPr>
        <w:t xml:space="preserve"> vízálló</w:t>
      </w:r>
      <w:r w:rsidRPr="00A23F44">
        <w:rPr>
          <w:rFonts w:ascii="Garamond" w:hAnsi="Garamond"/>
          <w:b/>
          <w:i w:val="0"/>
          <w:sz w:val="24"/>
        </w:rPr>
        <w:t xml:space="preserve"> rétegelt leme</w:t>
      </w:r>
      <w:r>
        <w:rPr>
          <w:rFonts w:ascii="Garamond" w:hAnsi="Garamond"/>
          <w:b/>
          <w:i w:val="0"/>
          <w:sz w:val="24"/>
        </w:rPr>
        <w:t xml:space="preserve">z burkolat került kialakításra, mely </w:t>
      </w:r>
      <w:r w:rsidRPr="00A23F44">
        <w:rPr>
          <w:rFonts w:ascii="Garamond" w:hAnsi="Garamond"/>
          <w:b/>
          <w:i w:val="0"/>
          <w:sz w:val="24"/>
        </w:rPr>
        <w:t>a tervezett rendezvények funkciójának jobban megfelel</w:t>
      </w:r>
      <w:r>
        <w:rPr>
          <w:rFonts w:ascii="Garamond" w:hAnsi="Garamond"/>
          <w:b/>
          <w:i w:val="0"/>
          <w:sz w:val="24"/>
        </w:rPr>
        <w:t>, továbbá az esetleges megcsúszásból eredő sérülésveszély kisebb</w:t>
      </w:r>
      <w:r w:rsidRPr="00A23F44">
        <w:rPr>
          <w:rFonts w:ascii="Garamond" w:hAnsi="Garamond"/>
          <w:b/>
          <w:i w:val="0"/>
          <w:sz w:val="24"/>
        </w:rPr>
        <w:t>.</w:t>
      </w:r>
    </w:p>
    <w:p w:rsidR="00DC60F1" w:rsidRDefault="00DC60F1">
      <w:pPr>
        <w:pStyle w:val="Listaszerbekezds"/>
        <w:ind w:left="0"/>
        <w:jc w:val="both"/>
        <w:rPr>
          <w:rFonts w:ascii="Garamond" w:hAnsi="Garamond" w:cs="Garamond"/>
          <w:i/>
          <w:highlight w:val="green"/>
        </w:rPr>
      </w:pPr>
    </w:p>
    <w:p w:rsidR="00261043" w:rsidRDefault="00261043" w:rsidP="00261043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i w:val="0"/>
          <w:sz w:val="24"/>
        </w:rPr>
      </w:pPr>
      <w:r w:rsidRPr="00F264B8">
        <w:rPr>
          <w:rFonts w:ascii="Garamond" w:hAnsi="Garamond"/>
          <w:i w:val="0"/>
          <w:sz w:val="24"/>
        </w:rPr>
        <w:t>Válla</w:t>
      </w:r>
      <w:r>
        <w:rPr>
          <w:rFonts w:ascii="Garamond" w:hAnsi="Garamond"/>
          <w:i w:val="0"/>
          <w:sz w:val="24"/>
        </w:rPr>
        <w:t>l</w:t>
      </w:r>
      <w:r w:rsidRPr="00F264B8">
        <w:rPr>
          <w:rFonts w:ascii="Garamond" w:hAnsi="Garamond"/>
          <w:i w:val="0"/>
          <w:sz w:val="24"/>
        </w:rPr>
        <w:t xml:space="preserve">kozó </w:t>
      </w:r>
      <w:r>
        <w:rPr>
          <w:rFonts w:ascii="Garamond" w:hAnsi="Garamond"/>
          <w:i w:val="0"/>
          <w:sz w:val="24"/>
        </w:rPr>
        <w:t>fenti pótmunkákat magában foglaló árajánlata alapján azok ellenértéke 1.935.941,- Ft.</w:t>
      </w:r>
    </w:p>
    <w:p w:rsidR="00235D0E" w:rsidRDefault="00235D0E" w:rsidP="00261043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i w:val="0"/>
          <w:sz w:val="24"/>
        </w:rPr>
      </w:pPr>
    </w:p>
    <w:p w:rsidR="00235D0E" w:rsidRPr="00235D0E" w:rsidRDefault="00235D0E" w:rsidP="00261043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b/>
          <w:i w:val="0"/>
          <w:sz w:val="24"/>
        </w:rPr>
      </w:pPr>
      <w:r w:rsidRPr="00235D0E">
        <w:rPr>
          <w:rFonts w:ascii="Garamond" w:hAnsi="Garamond"/>
          <w:b/>
          <w:i w:val="0"/>
          <w:sz w:val="24"/>
        </w:rPr>
        <w:t xml:space="preserve">g.) Színpad előtti terület talajcseréje és </w:t>
      </w:r>
      <w:proofErr w:type="spellStart"/>
      <w:r w:rsidRPr="00235D0E">
        <w:rPr>
          <w:rFonts w:ascii="Garamond" w:hAnsi="Garamond"/>
          <w:b/>
          <w:i w:val="0"/>
          <w:sz w:val="24"/>
        </w:rPr>
        <w:t>geotextília</w:t>
      </w:r>
      <w:proofErr w:type="spellEnd"/>
      <w:r w:rsidRPr="00235D0E">
        <w:rPr>
          <w:rFonts w:ascii="Garamond" w:hAnsi="Garamond"/>
          <w:b/>
          <w:i w:val="0"/>
          <w:sz w:val="24"/>
        </w:rPr>
        <w:t xml:space="preserve"> fektetése, kedvezőtlen talajviszonyok miatt: A színpad előtti térburkolat alá</w:t>
      </w:r>
      <w:r w:rsidR="00BB540E">
        <w:rPr>
          <w:rFonts w:ascii="Garamond" w:hAnsi="Garamond"/>
          <w:b/>
          <w:i w:val="0"/>
          <w:sz w:val="24"/>
        </w:rPr>
        <w:t xml:space="preserve"> </w:t>
      </w:r>
      <w:r w:rsidRPr="00235D0E">
        <w:rPr>
          <w:rFonts w:ascii="Garamond" w:hAnsi="Garamond"/>
          <w:b/>
          <w:i w:val="0"/>
          <w:sz w:val="24"/>
        </w:rPr>
        <w:t>tet</w:t>
      </w:r>
      <w:r w:rsidR="00BB540E">
        <w:rPr>
          <w:rFonts w:ascii="Garamond" w:hAnsi="Garamond"/>
          <w:b/>
          <w:i w:val="0"/>
          <w:sz w:val="24"/>
        </w:rPr>
        <w:t>t</w:t>
      </w:r>
      <w:r w:rsidRPr="00235D0E">
        <w:rPr>
          <w:rFonts w:ascii="Garamond" w:hAnsi="Garamond"/>
          <w:b/>
          <w:i w:val="0"/>
          <w:sz w:val="24"/>
        </w:rPr>
        <w:t xml:space="preserve"> szerkezet kialakítása során a feltárt altalaj stabilitása a mérések alapján nem tette lehetővé a megfelelő stabilitású rétegrend kialakítását. A méréseket végző szakember </w:t>
      </w:r>
      <w:r>
        <w:rPr>
          <w:rFonts w:ascii="Garamond" w:hAnsi="Garamond"/>
          <w:b/>
          <w:i w:val="0"/>
          <w:sz w:val="24"/>
        </w:rPr>
        <w:t>által</w:t>
      </w:r>
      <w:r w:rsidRPr="00235D0E">
        <w:rPr>
          <w:rFonts w:ascii="Garamond" w:hAnsi="Garamond"/>
          <w:b/>
          <w:i w:val="0"/>
          <w:sz w:val="24"/>
        </w:rPr>
        <w:t xml:space="preserve"> tett javaslat alapján 30 cm vastagságban talajcser</w:t>
      </w:r>
      <w:r>
        <w:rPr>
          <w:rFonts w:ascii="Garamond" w:hAnsi="Garamond"/>
          <w:b/>
          <w:i w:val="0"/>
          <w:sz w:val="24"/>
        </w:rPr>
        <w:t xml:space="preserve">e, </w:t>
      </w:r>
      <w:r w:rsidRPr="00235D0E">
        <w:rPr>
          <w:rFonts w:ascii="Garamond" w:hAnsi="Garamond"/>
          <w:b/>
          <w:i w:val="0"/>
          <w:sz w:val="24"/>
        </w:rPr>
        <w:t xml:space="preserve">valamint a zúzalék réteg alsó síkján </w:t>
      </w:r>
      <w:proofErr w:type="spellStart"/>
      <w:r w:rsidRPr="00235D0E">
        <w:rPr>
          <w:rFonts w:ascii="Garamond" w:hAnsi="Garamond"/>
          <w:b/>
          <w:i w:val="0"/>
          <w:sz w:val="24"/>
        </w:rPr>
        <w:t>geotextília</w:t>
      </w:r>
      <w:proofErr w:type="spellEnd"/>
      <w:r w:rsidRPr="00235D0E">
        <w:rPr>
          <w:rFonts w:ascii="Garamond" w:hAnsi="Garamond"/>
          <w:b/>
          <w:i w:val="0"/>
          <w:sz w:val="24"/>
        </w:rPr>
        <w:t xml:space="preserve"> terítés</w:t>
      </w:r>
      <w:r>
        <w:rPr>
          <w:rFonts w:ascii="Garamond" w:hAnsi="Garamond"/>
          <w:b/>
          <w:i w:val="0"/>
          <w:sz w:val="24"/>
        </w:rPr>
        <w:t xml:space="preserve"> szükséges</w:t>
      </w:r>
      <w:r w:rsidRPr="00235D0E">
        <w:rPr>
          <w:rFonts w:ascii="Garamond" w:hAnsi="Garamond"/>
          <w:b/>
          <w:i w:val="0"/>
          <w:sz w:val="24"/>
        </w:rPr>
        <w:t>.</w:t>
      </w:r>
    </w:p>
    <w:p w:rsidR="00261043" w:rsidRDefault="00261043">
      <w:pPr>
        <w:pStyle w:val="Listaszerbekezds"/>
        <w:ind w:left="0"/>
        <w:jc w:val="both"/>
        <w:rPr>
          <w:rFonts w:ascii="Garamond" w:hAnsi="Garamond" w:cs="Garamond"/>
          <w:i/>
          <w:highlight w:val="green"/>
        </w:rPr>
      </w:pPr>
    </w:p>
    <w:p w:rsidR="005B0E91" w:rsidRDefault="005B0E91" w:rsidP="005B0E91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i w:val="0"/>
          <w:sz w:val="24"/>
        </w:rPr>
      </w:pPr>
      <w:r w:rsidRPr="00F264B8">
        <w:rPr>
          <w:rFonts w:ascii="Garamond" w:hAnsi="Garamond"/>
          <w:i w:val="0"/>
          <w:sz w:val="24"/>
        </w:rPr>
        <w:t>Válla</w:t>
      </w:r>
      <w:r>
        <w:rPr>
          <w:rFonts w:ascii="Garamond" w:hAnsi="Garamond"/>
          <w:i w:val="0"/>
          <w:sz w:val="24"/>
        </w:rPr>
        <w:t>l</w:t>
      </w:r>
      <w:r w:rsidRPr="00F264B8">
        <w:rPr>
          <w:rFonts w:ascii="Garamond" w:hAnsi="Garamond"/>
          <w:i w:val="0"/>
          <w:sz w:val="24"/>
        </w:rPr>
        <w:t xml:space="preserve">kozó </w:t>
      </w:r>
      <w:r>
        <w:rPr>
          <w:rFonts w:ascii="Garamond" w:hAnsi="Garamond"/>
          <w:i w:val="0"/>
          <w:sz w:val="24"/>
        </w:rPr>
        <w:t>fenti pótmunkákat magában foglaló árajánlata alapján azok ellenértéke 5.843.814,- Ft.</w:t>
      </w:r>
    </w:p>
    <w:p w:rsidR="005B0E91" w:rsidRDefault="005B0E91" w:rsidP="005B0E91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i w:val="0"/>
          <w:sz w:val="24"/>
        </w:rPr>
      </w:pPr>
    </w:p>
    <w:p w:rsidR="005B0E91" w:rsidRPr="00235D0E" w:rsidRDefault="005B0E91" w:rsidP="005B0E91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b/>
          <w:i w:val="0"/>
          <w:sz w:val="24"/>
        </w:rPr>
      </w:pPr>
      <w:r w:rsidRPr="005B0E91">
        <w:rPr>
          <w:rFonts w:ascii="Garamond" w:hAnsi="Garamond"/>
          <w:b/>
          <w:i w:val="0"/>
          <w:sz w:val="24"/>
        </w:rPr>
        <w:t xml:space="preserve">h.) Déli bejárat előtti terület talajcseréje és </w:t>
      </w:r>
      <w:proofErr w:type="spellStart"/>
      <w:r w:rsidRPr="005B0E91">
        <w:rPr>
          <w:rFonts w:ascii="Garamond" w:hAnsi="Garamond"/>
          <w:b/>
          <w:i w:val="0"/>
          <w:sz w:val="24"/>
        </w:rPr>
        <w:t>geotextília</w:t>
      </w:r>
      <w:proofErr w:type="spellEnd"/>
      <w:r w:rsidRPr="005B0E91">
        <w:rPr>
          <w:rFonts w:ascii="Garamond" w:hAnsi="Garamond"/>
          <w:b/>
          <w:i w:val="0"/>
          <w:sz w:val="24"/>
        </w:rPr>
        <w:t xml:space="preserve"> fektetése, kedvezőtlen talajviszonyok miatt: A déli bejárat előtti térburkolat alá</w:t>
      </w:r>
      <w:r w:rsidR="00BB540E">
        <w:rPr>
          <w:rFonts w:ascii="Garamond" w:hAnsi="Garamond"/>
          <w:b/>
          <w:i w:val="0"/>
          <w:sz w:val="24"/>
        </w:rPr>
        <w:t xml:space="preserve"> </w:t>
      </w:r>
      <w:r w:rsidRPr="005B0E91">
        <w:rPr>
          <w:rFonts w:ascii="Garamond" w:hAnsi="Garamond"/>
          <w:b/>
          <w:i w:val="0"/>
          <w:sz w:val="24"/>
        </w:rPr>
        <w:t>tet</w:t>
      </w:r>
      <w:r w:rsidR="00BB540E">
        <w:rPr>
          <w:rFonts w:ascii="Garamond" w:hAnsi="Garamond"/>
          <w:b/>
          <w:i w:val="0"/>
          <w:sz w:val="24"/>
        </w:rPr>
        <w:t>t</w:t>
      </w:r>
      <w:r w:rsidRPr="005B0E91">
        <w:rPr>
          <w:rFonts w:ascii="Garamond" w:hAnsi="Garamond"/>
          <w:b/>
          <w:i w:val="0"/>
          <w:sz w:val="24"/>
        </w:rPr>
        <w:t xml:space="preserve"> szerkezet kialakítása során a feltárt altalaj stabilitása a mérések alapján nem tette lehetővé a megfelelő stabilitású rétegrend kialakítását</w:t>
      </w:r>
      <w:r w:rsidRPr="005B0E91">
        <w:rPr>
          <w:rFonts w:ascii="Garamond" w:hAnsi="Garamond"/>
          <w:i w:val="0"/>
          <w:sz w:val="24"/>
        </w:rPr>
        <w:t xml:space="preserve">. </w:t>
      </w:r>
      <w:r w:rsidRPr="00235D0E">
        <w:rPr>
          <w:rFonts w:ascii="Garamond" w:hAnsi="Garamond"/>
          <w:b/>
          <w:i w:val="0"/>
          <w:sz w:val="24"/>
        </w:rPr>
        <w:t xml:space="preserve">A méréseket végző szakember </w:t>
      </w:r>
      <w:r>
        <w:rPr>
          <w:rFonts w:ascii="Garamond" w:hAnsi="Garamond"/>
          <w:b/>
          <w:i w:val="0"/>
          <w:sz w:val="24"/>
        </w:rPr>
        <w:t>által</w:t>
      </w:r>
      <w:r w:rsidRPr="00235D0E">
        <w:rPr>
          <w:rFonts w:ascii="Garamond" w:hAnsi="Garamond"/>
          <w:b/>
          <w:i w:val="0"/>
          <w:sz w:val="24"/>
        </w:rPr>
        <w:t xml:space="preserve"> tett javaslat alapján 30 cm vastagságban talajcser</w:t>
      </w:r>
      <w:r>
        <w:rPr>
          <w:rFonts w:ascii="Garamond" w:hAnsi="Garamond"/>
          <w:b/>
          <w:i w:val="0"/>
          <w:sz w:val="24"/>
        </w:rPr>
        <w:t>e,</w:t>
      </w:r>
      <w:r w:rsidRPr="00235D0E">
        <w:rPr>
          <w:rFonts w:ascii="Garamond" w:hAnsi="Garamond"/>
          <w:b/>
          <w:i w:val="0"/>
          <w:sz w:val="24"/>
        </w:rPr>
        <w:t xml:space="preserve"> valamint a zúzalék réteg alsó síkján </w:t>
      </w:r>
      <w:proofErr w:type="spellStart"/>
      <w:r w:rsidRPr="00235D0E">
        <w:rPr>
          <w:rFonts w:ascii="Garamond" w:hAnsi="Garamond"/>
          <w:b/>
          <w:i w:val="0"/>
          <w:sz w:val="24"/>
        </w:rPr>
        <w:t>geotextília</w:t>
      </w:r>
      <w:proofErr w:type="spellEnd"/>
      <w:r w:rsidRPr="00235D0E">
        <w:rPr>
          <w:rFonts w:ascii="Garamond" w:hAnsi="Garamond"/>
          <w:b/>
          <w:i w:val="0"/>
          <w:sz w:val="24"/>
        </w:rPr>
        <w:t xml:space="preserve"> terítés</w:t>
      </w:r>
      <w:r>
        <w:rPr>
          <w:rFonts w:ascii="Garamond" w:hAnsi="Garamond"/>
          <w:b/>
          <w:i w:val="0"/>
          <w:sz w:val="24"/>
        </w:rPr>
        <w:t xml:space="preserve"> szükséges</w:t>
      </w:r>
      <w:r w:rsidRPr="00235D0E">
        <w:rPr>
          <w:rFonts w:ascii="Garamond" w:hAnsi="Garamond"/>
          <w:b/>
          <w:i w:val="0"/>
          <w:sz w:val="24"/>
        </w:rPr>
        <w:t>.</w:t>
      </w:r>
    </w:p>
    <w:p w:rsidR="005B0E91" w:rsidRDefault="005B0E91" w:rsidP="005B0E91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 w:cs="Garamond"/>
          <w:i w:val="0"/>
          <w:highlight w:val="green"/>
        </w:rPr>
      </w:pPr>
    </w:p>
    <w:p w:rsidR="005B0E91" w:rsidRDefault="005B0E91" w:rsidP="005B0E91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i w:val="0"/>
          <w:sz w:val="24"/>
        </w:rPr>
      </w:pPr>
      <w:r w:rsidRPr="00F264B8">
        <w:rPr>
          <w:rFonts w:ascii="Garamond" w:hAnsi="Garamond"/>
          <w:i w:val="0"/>
          <w:sz w:val="24"/>
        </w:rPr>
        <w:t>Válla</w:t>
      </w:r>
      <w:r>
        <w:rPr>
          <w:rFonts w:ascii="Garamond" w:hAnsi="Garamond"/>
          <w:i w:val="0"/>
          <w:sz w:val="24"/>
        </w:rPr>
        <w:t>l</w:t>
      </w:r>
      <w:r w:rsidRPr="00F264B8">
        <w:rPr>
          <w:rFonts w:ascii="Garamond" w:hAnsi="Garamond"/>
          <w:i w:val="0"/>
          <w:sz w:val="24"/>
        </w:rPr>
        <w:t xml:space="preserve">kozó </w:t>
      </w:r>
      <w:r>
        <w:rPr>
          <w:rFonts w:ascii="Garamond" w:hAnsi="Garamond"/>
          <w:i w:val="0"/>
          <w:sz w:val="24"/>
        </w:rPr>
        <w:t>fenti pótmunkákat magában foglaló árajánlata alapján azok ellenértéke 1.648.888,- Ft.</w:t>
      </w:r>
    </w:p>
    <w:p w:rsidR="005B0E91" w:rsidRDefault="005B0E91" w:rsidP="005B0E91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i w:val="0"/>
          <w:sz w:val="24"/>
        </w:rPr>
      </w:pPr>
    </w:p>
    <w:p w:rsidR="005B0E91" w:rsidRPr="00155393" w:rsidRDefault="005B0E91" w:rsidP="005B0E91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b/>
          <w:i w:val="0"/>
          <w:sz w:val="24"/>
        </w:rPr>
      </w:pPr>
      <w:r w:rsidRPr="00155393">
        <w:rPr>
          <w:rFonts w:ascii="Garamond" w:hAnsi="Garamond"/>
          <w:b/>
          <w:i w:val="0"/>
          <w:sz w:val="24"/>
        </w:rPr>
        <w:t>i.) Színpadtechnika műszaki tartalommódosítás: Megrendelő igénye alapján a tervezett színpadtechnikai állványok kialakítása módosult. A módosítással a tervezett rendezvények</w:t>
      </w:r>
      <w:r w:rsidR="00155393">
        <w:rPr>
          <w:rFonts w:ascii="Garamond" w:hAnsi="Garamond"/>
          <w:b/>
          <w:i w:val="0"/>
          <w:sz w:val="24"/>
        </w:rPr>
        <w:t xml:space="preserve"> műszakilag</w:t>
      </w:r>
      <w:r w:rsidRPr="00155393">
        <w:rPr>
          <w:rFonts w:ascii="Garamond" w:hAnsi="Garamond"/>
          <w:b/>
          <w:i w:val="0"/>
          <w:sz w:val="24"/>
        </w:rPr>
        <w:t xml:space="preserve"> jobban kiszolgálhatók.</w:t>
      </w:r>
    </w:p>
    <w:p w:rsidR="005B0E91" w:rsidRDefault="005B0E91" w:rsidP="005B0E91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 w:cs="Garamond"/>
          <w:i w:val="0"/>
          <w:highlight w:val="green"/>
        </w:rPr>
      </w:pPr>
    </w:p>
    <w:p w:rsidR="00F54564" w:rsidRDefault="00F54564" w:rsidP="00F54564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/>
          <w:i w:val="0"/>
          <w:sz w:val="24"/>
        </w:rPr>
      </w:pPr>
      <w:r w:rsidRPr="00F264B8">
        <w:rPr>
          <w:rFonts w:ascii="Garamond" w:hAnsi="Garamond"/>
          <w:i w:val="0"/>
          <w:sz w:val="24"/>
        </w:rPr>
        <w:lastRenderedPageBreak/>
        <w:t>Válla</w:t>
      </w:r>
      <w:r>
        <w:rPr>
          <w:rFonts w:ascii="Garamond" w:hAnsi="Garamond"/>
          <w:i w:val="0"/>
          <w:sz w:val="24"/>
        </w:rPr>
        <w:t>l</w:t>
      </w:r>
      <w:r w:rsidRPr="00F264B8">
        <w:rPr>
          <w:rFonts w:ascii="Garamond" w:hAnsi="Garamond"/>
          <w:i w:val="0"/>
          <w:sz w:val="24"/>
        </w:rPr>
        <w:t xml:space="preserve">kozó </w:t>
      </w:r>
      <w:r>
        <w:rPr>
          <w:rFonts w:ascii="Garamond" w:hAnsi="Garamond"/>
          <w:i w:val="0"/>
          <w:sz w:val="24"/>
        </w:rPr>
        <w:t>fenti pótmunkákat magában foglaló árajánlata alapján azok ellenértéke 1.506.038,- Ft.</w:t>
      </w:r>
    </w:p>
    <w:p w:rsidR="00F54564" w:rsidRDefault="00F54564" w:rsidP="005B0E91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 w:cs="Garamond"/>
          <w:i w:val="0"/>
          <w:highlight w:val="green"/>
        </w:rPr>
      </w:pPr>
    </w:p>
    <w:p w:rsidR="00F54564" w:rsidRDefault="00F54564" w:rsidP="00F54564">
      <w:pPr>
        <w:pStyle w:val="Szvegtrzs21"/>
        <w:tabs>
          <w:tab w:val="left" w:pos="-2127"/>
          <w:tab w:val="left" w:pos="426"/>
        </w:tabs>
        <w:overflowPunct w:val="0"/>
        <w:autoSpaceDE w:val="0"/>
        <w:spacing w:line="240" w:lineRule="auto"/>
        <w:textAlignment w:val="baseline"/>
        <w:rPr>
          <w:rFonts w:ascii="Garamond" w:hAnsi="Garamond" w:cs="Garamond"/>
          <w:i w:val="0"/>
          <w:sz w:val="24"/>
        </w:rPr>
      </w:pPr>
      <w:r>
        <w:rPr>
          <w:rFonts w:ascii="Garamond" w:hAnsi="Garamond" w:cs="Garamond"/>
          <w:i w:val="0"/>
          <w:sz w:val="24"/>
        </w:rPr>
        <w:t>Fenti árajánlatok összértéke a változott műszaki tartalom vonatkozásában: 32.315.375,- Ft.</w:t>
      </w:r>
    </w:p>
    <w:p w:rsidR="00F54564" w:rsidRDefault="00F54564" w:rsidP="00F54564">
      <w:pPr>
        <w:pStyle w:val="Szvegtrzs21"/>
        <w:tabs>
          <w:tab w:val="left" w:pos="-2127"/>
          <w:tab w:val="left" w:pos="426"/>
        </w:tabs>
        <w:overflowPunct w:val="0"/>
        <w:autoSpaceDE w:val="0"/>
        <w:spacing w:line="240" w:lineRule="auto"/>
        <w:textAlignment w:val="baseline"/>
        <w:rPr>
          <w:rFonts w:ascii="Garamond" w:hAnsi="Garamond" w:cs="Garamond"/>
          <w:i w:val="0"/>
          <w:sz w:val="24"/>
        </w:rPr>
      </w:pPr>
    </w:p>
    <w:p w:rsidR="00F54564" w:rsidRPr="004C589D" w:rsidRDefault="00F54564" w:rsidP="00F54564">
      <w:pPr>
        <w:pStyle w:val="Szvegtrzs21"/>
        <w:tabs>
          <w:tab w:val="left" w:pos="-2127"/>
          <w:tab w:val="left" w:pos="426"/>
        </w:tabs>
        <w:overflowPunct w:val="0"/>
        <w:autoSpaceDE w:val="0"/>
        <w:spacing w:line="240" w:lineRule="auto"/>
        <w:textAlignment w:val="baseline"/>
      </w:pPr>
      <w:r w:rsidRPr="004C589D">
        <w:rPr>
          <w:rFonts w:ascii="Garamond" w:hAnsi="Garamond" w:cs="Garamond"/>
          <w:i w:val="0"/>
          <w:sz w:val="24"/>
        </w:rPr>
        <w:t xml:space="preserve">A módosítás során a szerződéses érték változik, valamint azon elemek, amelyek az érték változásával összefüggenek, a módosítás nem változtatja meg a szerződés általános jellegét, és a módosítás eredményeként az ellenérték növekedése - vagy több módosítás esetén azok nettó összértéke - nem éri el az eredeti szerződés értékének 15%-át. (Kbt. 141. § (2) bekezdés b.) pont) </w:t>
      </w:r>
    </w:p>
    <w:p w:rsidR="00F54564" w:rsidRDefault="00F54564" w:rsidP="005B0E91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 w:cs="Garamond"/>
          <w:i w:val="0"/>
          <w:highlight w:val="green"/>
        </w:rPr>
      </w:pPr>
    </w:p>
    <w:p w:rsidR="00655D14" w:rsidRDefault="006A1D13">
      <w:pPr>
        <w:pStyle w:val="Listaszerbekezds"/>
        <w:ind w:left="0"/>
        <w:jc w:val="both"/>
        <w:rPr>
          <w:rFonts w:ascii="Garamond" w:hAnsi="Garamond" w:cs="Book Antiqua"/>
        </w:rPr>
      </w:pPr>
      <w:r>
        <w:rPr>
          <w:rFonts w:ascii="Garamond" w:hAnsi="Garamond" w:cs="Book Antiqua"/>
        </w:rPr>
        <w:t xml:space="preserve">Megrendelő </w:t>
      </w:r>
      <w:r w:rsidR="00655D14">
        <w:rPr>
          <w:rFonts w:ascii="Garamond" w:hAnsi="Garamond" w:cs="Book Antiqua"/>
        </w:rPr>
        <w:t>– tekintettel arra, hogy a Vállalkozási szerződés teljesítésének határideje hamarosan lejár, és annak módosítása kizárólag a hatálya alatt lehetséges – a 272/2014. kormányrendeletben előírt KSZ és KFF ellenőrzésre jelen szerződésmódosítást utólagosan, aláírást követően terjeszti elő.</w:t>
      </w:r>
    </w:p>
    <w:p w:rsidR="006A1D13" w:rsidRDefault="006A1D13">
      <w:pPr>
        <w:pStyle w:val="Listaszerbekezds"/>
        <w:ind w:left="0"/>
        <w:jc w:val="both"/>
        <w:rPr>
          <w:rFonts w:ascii="Garamond" w:hAnsi="Garamond" w:cs="Garamond"/>
        </w:rPr>
      </w:pPr>
    </w:p>
    <w:p w:rsidR="006A1D13" w:rsidRDefault="006A1D13">
      <w:pPr>
        <w:pStyle w:val="Listaszerbekezds"/>
        <w:ind w:left="0"/>
        <w:jc w:val="both"/>
        <w:rPr>
          <w:rFonts w:ascii="Garamond" w:hAnsi="Garamond" w:cs="Garamond"/>
        </w:rPr>
      </w:pPr>
    </w:p>
    <w:p w:rsidR="006A1D13" w:rsidRDefault="006A1D13">
      <w:pPr>
        <w:pStyle w:val="Listaszerbekezds"/>
        <w:ind w:left="0"/>
        <w:jc w:val="both"/>
      </w:pPr>
      <w:r>
        <w:rPr>
          <w:rFonts w:ascii="Garamond" w:hAnsi="Garamond" w:cs="Garamond"/>
        </w:rPr>
        <w:t>Szerződő felek egy</w:t>
      </w:r>
      <w:r w:rsidR="000655AD">
        <w:rPr>
          <w:rFonts w:ascii="Garamond" w:hAnsi="Garamond" w:cs="Garamond"/>
        </w:rPr>
        <w:t>ezően adják elő, hogy a Vállalko</w:t>
      </w:r>
      <w:r>
        <w:rPr>
          <w:rFonts w:ascii="Garamond" w:hAnsi="Garamond" w:cs="Garamond"/>
        </w:rPr>
        <w:t xml:space="preserve">zási szerződésben részletesen meghatározott műszaki paraméterek vonatkozásában vállalkozói oldalon – a fentieknek megfelelően - pótmunka jelentkezett, mely fedezetét Megrendelő </w:t>
      </w:r>
      <w:r w:rsidR="009D1586">
        <w:rPr>
          <w:rFonts w:ascii="Garamond" w:hAnsi="Garamond" w:cs="Garamond"/>
        </w:rPr>
        <w:t>saját</w:t>
      </w:r>
      <w:r w:rsidRPr="004C589D">
        <w:rPr>
          <w:rFonts w:ascii="Garamond" w:hAnsi="Garamond" w:cs="Garamond"/>
        </w:rPr>
        <w:t xml:space="preserve"> forrásból biztosítja.</w:t>
      </w:r>
    </w:p>
    <w:p w:rsidR="006A1D13" w:rsidRDefault="006A1D13">
      <w:pPr>
        <w:pStyle w:val="Listaszerbekezds"/>
        <w:ind w:left="0"/>
        <w:jc w:val="both"/>
        <w:rPr>
          <w:rFonts w:ascii="Garamond" w:hAnsi="Garamond" w:cs="Garamond"/>
        </w:rPr>
      </w:pPr>
    </w:p>
    <w:p w:rsidR="006A1D13" w:rsidRDefault="006A1D13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 w:cs="Garamond"/>
          <w:i w:val="0"/>
          <w:sz w:val="24"/>
        </w:rPr>
      </w:pPr>
    </w:p>
    <w:p w:rsidR="006A1D13" w:rsidRDefault="006A1D13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jc w:val="center"/>
        <w:textAlignment w:val="baseline"/>
      </w:pPr>
      <w:r>
        <w:rPr>
          <w:rFonts w:ascii="Garamond" w:hAnsi="Garamond" w:cs="Garamond"/>
          <w:b/>
          <w:i w:val="0"/>
          <w:sz w:val="24"/>
        </w:rPr>
        <w:t>I</w:t>
      </w:r>
      <w:r w:rsidR="000D104F">
        <w:rPr>
          <w:rFonts w:ascii="Garamond" w:hAnsi="Garamond" w:cs="Garamond"/>
          <w:b/>
          <w:i w:val="0"/>
          <w:sz w:val="24"/>
        </w:rPr>
        <w:t>I</w:t>
      </w:r>
      <w:r>
        <w:rPr>
          <w:rFonts w:ascii="Garamond" w:hAnsi="Garamond" w:cs="Garamond"/>
          <w:b/>
          <w:i w:val="0"/>
          <w:sz w:val="24"/>
        </w:rPr>
        <w:t>I. A szerződésmódosítás jogi indokai</w:t>
      </w:r>
    </w:p>
    <w:p w:rsidR="006A1D13" w:rsidRDefault="006A1D13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 w:cs="Garamond"/>
          <w:i w:val="0"/>
          <w:sz w:val="24"/>
        </w:rPr>
      </w:pPr>
    </w:p>
    <w:p w:rsidR="000B34DD" w:rsidRPr="00296327" w:rsidRDefault="006A1D13" w:rsidP="004C589D">
      <w:pPr>
        <w:pStyle w:val="Szvegtrzs21"/>
        <w:numPr>
          <w:ilvl w:val="0"/>
          <w:numId w:val="6"/>
        </w:numPr>
        <w:tabs>
          <w:tab w:val="clear" w:pos="9638"/>
          <w:tab w:val="left" w:pos="-2127"/>
          <w:tab w:val="left" w:pos="0"/>
        </w:tabs>
        <w:overflowPunct w:val="0"/>
        <w:autoSpaceDE w:val="0"/>
        <w:spacing w:line="240" w:lineRule="auto"/>
        <w:ind w:left="0" w:right="0" w:firstLine="0"/>
        <w:textAlignment w:val="baseline"/>
      </w:pPr>
      <w:r>
        <w:rPr>
          <w:rFonts w:ascii="Garamond" w:hAnsi="Garamond" w:cs="Garamond"/>
          <w:i w:val="0"/>
          <w:sz w:val="24"/>
        </w:rPr>
        <w:t>Szerződő fe</w:t>
      </w:r>
      <w:r w:rsidR="000B34DD">
        <w:rPr>
          <w:rFonts w:ascii="Garamond" w:hAnsi="Garamond" w:cs="Garamond"/>
          <w:i w:val="0"/>
          <w:sz w:val="24"/>
        </w:rPr>
        <w:t xml:space="preserve">lek egyezően adják elő, hogy </w:t>
      </w:r>
      <w:r w:rsidR="000B34DD" w:rsidRPr="00D20705">
        <w:rPr>
          <w:rFonts w:ascii="Garamond" w:hAnsi="Garamond" w:cs="Garamond"/>
          <w:sz w:val="24"/>
        </w:rPr>
        <w:t>Az Élhetőbb Jövő – Harkány Zöld Belváros című TOP-2.1.2-15-BA1-2016-00004 projekt keretében megvalósuló Harkány, Zsigmondy Sétány és Őspark rekonstrukciója és új funkciókkal való bővítése projekthez kapcsolódó kivitelezés</w:t>
      </w:r>
      <w:r w:rsidR="000B34DD">
        <w:rPr>
          <w:rFonts w:ascii="Garamond" w:hAnsi="Garamond" w:cs="Garamond"/>
          <w:sz w:val="24"/>
        </w:rPr>
        <w:t xml:space="preserve">” </w:t>
      </w:r>
      <w:r w:rsidR="000633CB">
        <w:rPr>
          <w:rFonts w:ascii="Garamond" w:hAnsi="Garamond" w:cs="Garamond"/>
          <w:i w:val="0"/>
          <w:sz w:val="24"/>
        </w:rPr>
        <w:t xml:space="preserve">tárgyában megkötött vállalkozási szerződés módosítása szükséges </w:t>
      </w:r>
      <w:r w:rsidR="00B179C3">
        <w:rPr>
          <w:rFonts w:ascii="Garamond" w:hAnsi="Garamond" w:cs="Garamond"/>
          <w:i w:val="0"/>
          <w:sz w:val="24"/>
        </w:rPr>
        <w:t>a II. pontban felsorolt műszaki</w:t>
      </w:r>
      <w:r w:rsidR="000633CB">
        <w:rPr>
          <w:rFonts w:ascii="Garamond" w:hAnsi="Garamond" w:cs="Garamond"/>
          <w:i w:val="0"/>
          <w:sz w:val="24"/>
        </w:rPr>
        <w:t>tartalom</w:t>
      </w:r>
      <w:r w:rsidR="00B179C3">
        <w:rPr>
          <w:rFonts w:ascii="Garamond" w:hAnsi="Garamond" w:cs="Garamond"/>
          <w:i w:val="0"/>
          <w:sz w:val="24"/>
        </w:rPr>
        <w:t>-</w:t>
      </w:r>
      <w:r w:rsidR="000633CB">
        <w:rPr>
          <w:rFonts w:ascii="Garamond" w:hAnsi="Garamond" w:cs="Garamond"/>
          <w:i w:val="0"/>
          <w:sz w:val="24"/>
        </w:rPr>
        <w:t>változások miatt, melyek szükségesek a Pályázatban és a Támogatási Szerződésben lefektetett célok maradéktalan elérése érdekében.</w:t>
      </w:r>
    </w:p>
    <w:p w:rsidR="00296327" w:rsidRPr="000B34DD" w:rsidRDefault="00296327" w:rsidP="00296327">
      <w:pPr>
        <w:pStyle w:val="Szvegtrzs21"/>
        <w:tabs>
          <w:tab w:val="clear" w:pos="9638"/>
          <w:tab w:val="left" w:pos="-2127"/>
          <w:tab w:val="left" w:pos="0"/>
        </w:tabs>
        <w:overflowPunct w:val="0"/>
        <w:autoSpaceDE w:val="0"/>
        <w:spacing w:line="240" w:lineRule="auto"/>
        <w:ind w:right="0"/>
        <w:textAlignment w:val="baseline"/>
      </w:pPr>
    </w:p>
    <w:p w:rsidR="006A1D13" w:rsidRDefault="006A1D13">
      <w:pPr>
        <w:spacing w:line="240" w:lineRule="auto"/>
      </w:pPr>
      <w:r>
        <w:rPr>
          <w:rFonts w:ascii="Garamond" w:hAnsi="Garamond" w:cs="Book Antiqua"/>
          <w:color w:val="000000"/>
          <w:sz w:val="24"/>
        </w:rPr>
        <w:t xml:space="preserve">Szerződő felek megállapítják, hogy a módosítás eredményeként az ellenérték növekedése nem éri el  az eredeti szerződéses érték 15%-át, így szerződésmódosításukat egységesen a  Kbt. 141. § (2) </w:t>
      </w:r>
      <w:r w:rsidR="001F5064" w:rsidRPr="004C589D">
        <w:rPr>
          <w:rFonts w:ascii="Garamond" w:hAnsi="Garamond" w:cs="Book Antiqua"/>
          <w:sz w:val="24"/>
        </w:rPr>
        <w:t>és (3)</w:t>
      </w:r>
      <w:r w:rsidR="001F5064">
        <w:rPr>
          <w:rFonts w:ascii="Garamond" w:hAnsi="Garamond" w:cs="Book Antiqua"/>
          <w:color w:val="000000"/>
          <w:sz w:val="24"/>
        </w:rPr>
        <w:t xml:space="preserve"> </w:t>
      </w:r>
      <w:r>
        <w:rPr>
          <w:rFonts w:ascii="Garamond" w:hAnsi="Garamond" w:cs="Book Antiqua"/>
          <w:color w:val="000000"/>
          <w:sz w:val="24"/>
        </w:rPr>
        <w:t>bekezdése rendelkezésire alapítják.</w:t>
      </w:r>
    </w:p>
    <w:p w:rsidR="006A1D13" w:rsidRDefault="006A1D13">
      <w:pPr>
        <w:spacing w:line="240" w:lineRule="auto"/>
        <w:rPr>
          <w:rFonts w:ascii="Garamond" w:hAnsi="Garamond" w:cs="Book Antiqua"/>
          <w:color w:val="000000"/>
          <w:sz w:val="24"/>
        </w:rPr>
      </w:pPr>
    </w:p>
    <w:p w:rsidR="006A1D13" w:rsidRDefault="006A1D13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</w:pPr>
      <w:r>
        <w:rPr>
          <w:rFonts w:ascii="Garamond" w:hAnsi="Garamond" w:cs="Garamond"/>
          <w:i w:val="0"/>
          <w:sz w:val="24"/>
          <w:lang w:eastAsia="ar-SA"/>
        </w:rPr>
        <w:t>Mindezekre tekintettel Szerződő felek a I. 4. pontban megjelölt Vállalkozási szerződésüket az alábbiak szerint módosítják.</w:t>
      </w:r>
    </w:p>
    <w:p w:rsidR="006A1D13" w:rsidRDefault="006A1D13">
      <w:pPr>
        <w:tabs>
          <w:tab w:val="left" w:pos="7230"/>
        </w:tabs>
        <w:spacing w:line="240" w:lineRule="auto"/>
        <w:rPr>
          <w:rFonts w:ascii="Garamond" w:hAnsi="Garamond"/>
          <w:i/>
          <w:sz w:val="24"/>
        </w:rPr>
      </w:pPr>
    </w:p>
    <w:p w:rsidR="006A1D13" w:rsidRDefault="000D104F">
      <w:pPr>
        <w:spacing w:line="240" w:lineRule="auto"/>
        <w:jc w:val="center"/>
      </w:pPr>
      <w:r>
        <w:rPr>
          <w:rFonts w:ascii="Garamond" w:hAnsi="Garamond" w:cs="Garamond"/>
          <w:b/>
          <w:sz w:val="24"/>
        </w:rPr>
        <w:t>IV</w:t>
      </w:r>
      <w:r w:rsidR="006A1D13">
        <w:rPr>
          <w:rFonts w:ascii="Garamond" w:hAnsi="Garamond" w:cs="Garamond"/>
          <w:b/>
          <w:sz w:val="24"/>
        </w:rPr>
        <w:t>. A szerződés módosítása</w:t>
      </w:r>
    </w:p>
    <w:p w:rsidR="006A1D13" w:rsidRDefault="006A1D13">
      <w:pPr>
        <w:tabs>
          <w:tab w:val="left" w:pos="7230"/>
        </w:tabs>
        <w:spacing w:line="240" w:lineRule="auto"/>
        <w:rPr>
          <w:rFonts w:ascii="Garamond" w:hAnsi="Garamond"/>
          <w:sz w:val="24"/>
        </w:rPr>
      </w:pPr>
    </w:p>
    <w:p w:rsidR="006A1D13" w:rsidRDefault="006A1D13">
      <w:pPr>
        <w:pStyle w:val="Szvegtrzs21"/>
        <w:numPr>
          <w:ilvl w:val="0"/>
          <w:numId w:val="15"/>
        </w:numPr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left="0" w:right="0" w:firstLine="0"/>
        <w:textAlignment w:val="baseline"/>
      </w:pPr>
      <w:r>
        <w:rPr>
          <w:rFonts w:ascii="Garamond" w:hAnsi="Garamond" w:cs="Garamond"/>
          <w:i w:val="0"/>
          <w:sz w:val="24"/>
          <w:lang w:eastAsia="ar-SA"/>
        </w:rPr>
        <w:t xml:space="preserve">A fenti indokokra figyelemmel </w:t>
      </w:r>
      <w:r>
        <w:rPr>
          <w:rFonts w:ascii="Garamond" w:hAnsi="Garamond" w:cs="Garamond"/>
          <w:i w:val="0"/>
          <w:sz w:val="24"/>
        </w:rPr>
        <w:t>a Szerződő Felek a 4. pontban megjelölt Vállalkozási szerződésük műszaki tartalmát a melléke</w:t>
      </w:r>
      <w:r w:rsidR="00A1150E">
        <w:rPr>
          <w:rFonts w:ascii="Garamond" w:hAnsi="Garamond" w:cs="Garamond"/>
          <w:i w:val="0"/>
          <w:sz w:val="24"/>
        </w:rPr>
        <w:t>l</w:t>
      </w:r>
      <w:r>
        <w:rPr>
          <w:rFonts w:ascii="Garamond" w:hAnsi="Garamond" w:cs="Garamond"/>
          <w:i w:val="0"/>
          <w:sz w:val="24"/>
        </w:rPr>
        <w:t>ten csatolt pótköltségvetésben foglaltak szerint módosítják.</w:t>
      </w:r>
    </w:p>
    <w:p w:rsidR="006A1D13" w:rsidRDefault="006A1D13">
      <w:pPr>
        <w:pStyle w:val="Szvegtrzs21"/>
        <w:tabs>
          <w:tab w:val="clear" w:pos="9638"/>
          <w:tab w:val="left" w:pos="-2127"/>
          <w:tab w:val="left" w:pos="426"/>
        </w:tabs>
        <w:overflowPunct w:val="0"/>
        <w:autoSpaceDE w:val="0"/>
        <w:spacing w:line="240" w:lineRule="auto"/>
        <w:ind w:right="0"/>
        <w:textAlignment w:val="baseline"/>
        <w:rPr>
          <w:rFonts w:ascii="Garamond" w:hAnsi="Garamond" w:cs="Book Antiqua"/>
          <w:i w:val="0"/>
          <w:sz w:val="24"/>
        </w:rPr>
      </w:pPr>
    </w:p>
    <w:p w:rsidR="006A1D13" w:rsidRDefault="006A1D13" w:rsidP="009D1586">
      <w:pPr>
        <w:pStyle w:val="Szvegtrzs21"/>
        <w:numPr>
          <w:ilvl w:val="0"/>
          <w:numId w:val="15"/>
        </w:numPr>
        <w:tabs>
          <w:tab w:val="clear" w:pos="9638"/>
          <w:tab w:val="left" w:pos="-2127"/>
          <w:tab w:val="left" w:pos="142"/>
        </w:tabs>
        <w:overflowPunct w:val="0"/>
        <w:autoSpaceDE w:val="0"/>
        <w:spacing w:line="240" w:lineRule="auto"/>
        <w:ind w:left="0" w:right="0" w:firstLine="0"/>
        <w:textAlignment w:val="baseline"/>
      </w:pPr>
      <w:r>
        <w:rPr>
          <w:rFonts w:ascii="Garamond" w:hAnsi="Garamond" w:cs="Garamond"/>
          <w:i w:val="0"/>
          <w:sz w:val="24"/>
          <w:lang w:eastAsia="ar-SA"/>
        </w:rPr>
        <w:t xml:space="preserve">A fenti indokokra figyelemmel </w:t>
      </w:r>
      <w:r>
        <w:rPr>
          <w:rFonts w:ascii="Garamond" w:hAnsi="Garamond" w:cs="Garamond"/>
          <w:i w:val="0"/>
          <w:sz w:val="24"/>
        </w:rPr>
        <w:t xml:space="preserve">a Szerződő Felek a 4. pontban megjelölt Vállalkozási szerződésük XI. pontjában meghatározott </w:t>
      </w:r>
      <w:r w:rsidR="0012377B">
        <w:rPr>
          <w:rFonts w:ascii="Garamond" w:hAnsi="Garamond" w:cs="Garamond"/>
          <w:i w:val="0"/>
          <w:sz w:val="24"/>
        </w:rPr>
        <w:t xml:space="preserve">nettó </w:t>
      </w:r>
      <w:r>
        <w:rPr>
          <w:rFonts w:ascii="Garamond" w:hAnsi="Garamond" w:cs="Garamond"/>
          <w:i w:val="0"/>
          <w:sz w:val="24"/>
        </w:rPr>
        <w:t xml:space="preserve">vállalkozói </w:t>
      </w:r>
      <w:r w:rsidRPr="00A1150E">
        <w:rPr>
          <w:rFonts w:ascii="Garamond" w:hAnsi="Garamond" w:cs="Garamond"/>
          <w:i w:val="0"/>
          <w:sz w:val="24"/>
        </w:rPr>
        <w:t>díjat</w:t>
      </w:r>
      <w:r w:rsidR="009D1586">
        <w:rPr>
          <w:rFonts w:ascii="Garamond" w:hAnsi="Garamond" w:cs="Garamond"/>
          <w:i w:val="0"/>
          <w:sz w:val="24"/>
        </w:rPr>
        <w:t>, mely</w:t>
      </w:r>
      <w:r w:rsidR="00A1150E">
        <w:rPr>
          <w:rFonts w:ascii="Garamond" w:hAnsi="Garamond" w:cs="Garamond"/>
          <w:b/>
          <w:i w:val="0"/>
          <w:sz w:val="24"/>
        </w:rPr>
        <w:t xml:space="preserve"> </w:t>
      </w:r>
      <w:r w:rsidR="009D1586">
        <w:rPr>
          <w:rFonts w:ascii="Garamond" w:hAnsi="Garamond" w:cs="Garamond"/>
          <w:b/>
          <w:i w:val="0"/>
          <w:sz w:val="24"/>
        </w:rPr>
        <w:t>719.026.544</w:t>
      </w:r>
      <w:r w:rsidR="00A1150E" w:rsidRPr="004C589D">
        <w:rPr>
          <w:rFonts w:ascii="Garamond" w:hAnsi="Garamond" w:cs="Garamond"/>
          <w:b/>
          <w:i w:val="0"/>
          <w:sz w:val="24"/>
        </w:rPr>
        <w:t xml:space="preserve">,- </w:t>
      </w:r>
      <w:r w:rsidRPr="004C589D">
        <w:rPr>
          <w:rFonts w:ascii="Garamond" w:hAnsi="Garamond" w:cs="Garamond"/>
          <w:b/>
          <w:i w:val="0"/>
          <w:sz w:val="24"/>
        </w:rPr>
        <w:t>Ft</w:t>
      </w:r>
      <w:r w:rsidR="009D1586">
        <w:rPr>
          <w:rFonts w:ascii="Garamond" w:hAnsi="Garamond" w:cs="Garamond"/>
          <w:b/>
          <w:i w:val="0"/>
          <w:sz w:val="24"/>
        </w:rPr>
        <w:t>, jelen szerződésmódosítással 751.341.919,- Ft</w:t>
      </w:r>
      <w:r w:rsidRPr="004C589D">
        <w:rPr>
          <w:rFonts w:ascii="Garamond" w:hAnsi="Garamond" w:cs="Garamond"/>
          <w:i w:val="0"/>
          <w:sz w:val="24"/>
        </w:rPr>
        <w:t>-ra</w:t>
      </w:r>
      <w:r>
        <w:rPr>
          <w:rFonts w:ascii="Garamond" w:hAnsi="Garamond" w:cs="Garamond"/>
          <w:i w:val="0"/>
          <w:sz w:val="24"/>
        </w:rPr>
        <w:t xml:space="preserve"> módosítják.</w:t>
      </w:r>
      <w:r w:rsidR="00A1150E">
        <w:rPr>
          <w:rFonts w:ascii="Garamond" w:hAnsi="Garamond" w:cs="Garamond"/>
          <w:i w:val="0"/>
          <w:sz w:val="24"/>
        </w:rPr>
        <w:t xml:space="preserve"> </w:t>
      </w:r>
      <w:r w:rsidR="00A1150E" w:rsidRPr="004C589D">
        <w:rPr>
          <w:rFonts w:ascii="Garamond" w:hAnsi="Garamond" w:cs="Garamond"/>
          <w:i w:val="0"/>
          <w:sz w:val="24"/>
        </w:rPr>
        <w:t xml:space="preserve">(növekmény: </w:t>
      </w:r>
      <w:r w:rsidR="0012377B" w:rsidRPr="004C589D">
        <w:rPr>
          <w:rFonts w:ascii="Garamond" w:hAnsi="Garamond" w:cs="Garamond"/>
          <w:i w:val="0"/>
          <w:sz w:val="24"/>
        </w:rPr>
        <w:t xml:space="preserve">nettó </w:t>
      </w:r>
      <w:r w:rsidR="009D1586" w:rsidRPr="009D1586">
        <w:rPr>
          <w:rFonts w:ascii="Garamond" w:hAnsi="Garamond" w:cs="Garamond"/>
          <w:i w:val="0"/>
          <w:sz w:val="24"/>
        </w:rPr>
        <w:t>32.315.375</w:t>
      </w:r>
      <w:r w:rsidR="00A1150E" w:rsidRPr="004C589D">
        <w:rPr>
          <w:rFonts w:ascii="Garamond" w:hAnsi="Garamond" w:cs="Garamond"/>
          <w:i w:val="0"/>
          <w:sz w:val="24"/>
        </w:rPr>
        <w:t>,- Ft</w:t>
      </w:r>
      <w:r w:rsidR="0012377B" w:rsidRPr="004C589D">
        <w:rPr>
          <w:rFonts w:ascii="Garamond" w:hAnsi="Garamond" w:cs="Garamond"/>
          <w:i w:val="0"/>
          <w:sz w:val="24"/>
        </w:rPr>
        <w:t>,</w:t>
      </w:r>
      <w:r w:rsidR="0012377B">
        <w:rPr>
          <w:rFonts w:ascii="Garamond" w:hAnsi="Garamond" w:cs="Garamond"/>
          <w:i w:val="0"/>
          <w:sz w:val="24"/>
        </w:rPr>
        <w:t xml:space="preserve"> melyet Megrendelő </w:t>
      </w:r>
      <w:r w:rsidR="009D1586">
        <w:rPr>
          <w:rFonts w:ascii="Garamond" w:hAnsi="Garamond" w:cs="Garamond"/>
          <w:i w:val="0"/>
          <w:sz w:val="24"/>
        </w:rPr>
        <w:t>saját</w:t>
      </w:r>
      <w:r w:rsidR="0012377B">
        <w:rPr>
          <w:rFonts w:ascii="Garamond" w:hAnsi="Garamond" w:cs="Garamond"/>
          <w:i w:val="0"/>
          <w:sz w:val="24"/>
        </w:rPr>
        <w:t xml:space="preserve"> forrásból fizet meg.</w:t>
      </w:r>
      <w:r w:rsidR="00A1150E">
        <w:rPr>
          <w:rFonts w:ascii="Garamond" w:hAnsi="Garamond" w:cs="Garamond"/>
          <w:i w:val="0"/>
          <w:sz w:val="24"/>
        </w:rPr>
        <w:t>)</w:t>
      </w:r>
    </w:p>
    <w:p w:rsidR="006A1D13" w:rsidRDefault="006A1D13" w:rsidP="009D1586">
      <w:pPr>
        <w:tabs>
          <w:tab w:val="left" w:pos="142"/>
          <w:tab w:val="left" w:pos="7230"/>
        </w:tabs>
        <w:spacing w:line="240" w:lineRule="auto"/>
        <w:rPr>
          <w:rFonts w:ascii="Garamond" w:hAnsi="Garamond" w:cs="Garamond"/>
          <w:i/>
          <w:sz w:val="24"/>
        </w:rPr>
      </w:pPr>
    </w:p>
    <w:p w:rsidR="006A1D13" w:rsidRDefault="006A1D13">
      <w:pPr>
        <w:numPr>
          <w:ilvl w:val="0"/>
          <w:numId w:val="15"/>
        </w:numPr>
        <w:tabs>
          <w:tab w:val="left" w:pos="7230"/>
        </w:tabs>
        <w:spacing w:line="240" w:lineRule="auto"/>
        <w:ind w:left="0" w:firstLine="0"/>
      </w:pPr>
      <w:r>
        <w:rPr>
          <w:rFonts w:ascii="Garamond" w:hAnsi="Garamond" w:cs="Garamond"/>
          <w:sz w:val="24"/>
        </w:rPr>
        <w:t xml:space="preserve">A </w:t>
      </w:r>
      <w:r w:rsidR="00A1150E">
        <w:rPr>
          <w:rFonts w:ascii="Garamond" w:hAnsi="Garamond" w:cs="Garamond"/>
          <w:sz w:val="24"/>
        </w:rPr>
        <w:t>szerződés módosítása értelmében</w:t>
      </w:r>
      <w:r>
        <w:rPr>
          <w:rFonts w:ascii="Garamond" w:hAnsi="Garamond" w:cs="Garamond"/>
          <w:sz w:val="24"/>
        </w:rPr>
        <w:t xml:space="preserve"> kizárólag a fenti pontok (és az árazott költségvetés) módosulnak, a Vállalkozási szerződés jelen módosítással nem érintett pontjai változatlan tartalommal hatályban maradnak, Szerződő felek azt magukra nézve kötelezőnek és irányadónak ismerik el.</w:t>
      </w:r>
    </w:p>
    <w:p w:rsidR="006A1D13" w:rsidRDefault="006A1D13">
      <w:pPr>
        <w:tabs>
          <w:tab w:val="left" w:pos="7230"/>
        </w:tabs>
        <w:spacing w:line="240" w:lineRule="auto"/>
      </w:pPr>
      <w:r>
        <w:rPr>
          <w:rFonts w:ascii="Garamond" w:eastAsia="Garamond" w:hAnsi="Garamond" w:cs="Garamond"/>
        </w:rPr>
        <w:t xml:space="preserve"> </w:t>
      </w:r>
    </w:p>
    <w:p w:rsidR="006A1D13" w:rsidRDefault="006A1D13">
      <w:pPr>
        <w:numPr>
          <w:ilvl w:val="0"/>
          <w:numId w:val="15"/>
        </w:numPr>
        <w:spacing w:line="240" w:lineRule="auto"/>
        <w:ind w:left="0" w:firstLine="0"/>
      </w:pPr>
      <w:r>
        <w:rPr>
          <w:rFonts w:ascii="Garamond" w:hAnsi="Garamond" w:cs="Garamond"/>
          <w:sz w:val="24"/>
        </w:rPr>
        <w:lastRenderedPageBreak/>
        <w:t>A szerződésmódosítás vonatkozásában a Kbt. 141. §-</w:t>
      </w:r>
      <w:proofErr w:type="spellStart"/>
      <w:r>
        <w:rPr>
          <w:rFonts w:ascii="Garamond" w:hAnsi="Garamond" w:cs="Garamond"/>
          <w:sz w:val="24"/>
        </w:rPr>
        <w:t>ában</w:t>
      </w:r>
      <w:proofErr w:type="spellEnd"/>
      <w:r>
        <w:rPr>
          <w:rFonts w:ascii="Garamond" w:hAnsi="Garamond" w:cs="Garamond"/>
          <w:sz w:val="24"/>
        </w:rPr>
        <w:t xml:space="preserve"> írt tilalmi korlátai nem állnak fenn, így a szerződés módosítása jogszabályba nem ütközik </w:t>
      </w:r>
    </w:p>
    <w:p w:rsidR="006A1D13" w:rsidRDefault="006A1D13">
      <w:pPr>
        <w:tabs>
          <w:tab w:val="left" w:pos="426"/>
          <w:tab w:val="left" w:pos="7230"/>
        </w:tabs>
        <w:spacing w:line="240" w:lineRule="auto"/>
        <w:rPr>
          <w:rFonts w:ascii="Garamond" w:hAnsi="Garamond" w:cs="Garamond"/>
          <w:sz w:val="24"/>
        </w:rPr>
      </w:pPr>
    </w:p>
    <w:p w:rsidR="006A1D13" w:rsidRDefault="006A1D13">
      <w:pPr>
        <w:tabs>
          <w:tab w:val="left" w:pos="7230"/>
        </w:tabs>
        <w:spacing w:line="240" w:lineRule="auto"/>
      </w:pPr>
      <w:r>
        <w:rPr>
          <w:rFonts w:ascii="Garamond" w:hAnsi="Garamond" w:cs="Garamond"/>
          <w:sz w:val="24"/>
        </w:rPr>
        <w:t>Jelen megállapodást felek képviselői elolvasás és áttanulmányozás után jóváhagyólag, mint akaratukkal mindenben megegyezőt 6 eredeti példányban írták alá, melyből 4 példány Megrendelőt, 2 példány Vállalkozót illeti.</w:t>
      </w:r>
    </w:p>
    <w:p w:rsidR="006A1D13" w:rsidRDefault="006A1D13">
      <w:pPr>
        <w:spacing w:line="240" w:lineRule="auto"/>
        <w:jc w:val="center"/>
        <w:rPr>
          <w:rFonts w:ascii="Garamond" w:hAnsi="Garamond" w:cs="Garamond"/>
          <w:b/>
          <w:sz w:val="24"/>
        </w:rPr>
      </w:pPr>
    </w:p>
    <w:p w:rsidR="006A1D13" w:rsidRDefault="006A1D13">
      <w:pPr>
        <w:spacing w:line="240" w:lineRule="auto"/>
        <w:jc w:val="center"/>
        <w:rPr>
          <w:rFonts w:ascii="Garamond" w:hAnsi="Garamond" w:cs="Garamond"/>
          <w:b/>
          <w:sz w:val="24"/>
        </w:rPr>
      </w:pPr>
    </w:p>
    <w:p w:rsidR="009D1586" w:rsidRPr="001F5624" w:rsidRDefault="009D1586" w:rsidP="009D1586">
      <w:pPr>
        <w:spacing w:before="120" w:line="240" w:lineRule="auto"/>
        <w:rPr>
          <w:rFonts w:ascii="Garamond" w:hAnsi="Garamond"/>
          <w:color w:val="000000"/>
          <w:sz w:val="24"/>
        </w:rPr>
      </w:pPr>
    </w:p>
    <w:p w:rsidR="009D1586" w:rsidRPr="001A5499" w:rsidRDefault="009D1586" w:rsidP="009D1586">
      <w:pPr>
        <w:spacing w:line="240" w:lineRule="auto"/>
        <w:rPr>
          <w:rFonts w:ascii="Garamond" w:hAnsi="Garamond"/>
          <w:b/>
          <w:sz w:val="24"/>
        </w:rPr>
      </w:pPr>
      <w:r w:rsidRPr="002733A5">
        <w:rPr>
          <w:rFonts w:ascii="Garamond" w:hAnsi="Garamond"/>
          <w:b/>
          <w:bCs/>
          <w:sz w:val="24"/>
        </w:rPr>
        <w:t>Harkány</w:t>
      </w:r>
      <w:r w:rsidRPr="001A5499">
        <w:rPr>
          <w:rFonts w:ascii="Garamond" w:hAnsi="Garamond"/>
          <w:b/>
          <w:bCs/>
          <w:sz w:val="24"/>
        </w:rPr>
        <w:t xml:space="preserve"> </w:t>
      </w:r>
      <w:r w:rsidRPr="005B3C46">
        <w:rPr>
          <w:rFonts w:ascii="Garamond" w:hAnsi="Garamond"/>
          <w:sz w:val="24"/>
          <w:highlight w:val="yellow"/>
        </w:rPr>
        <w:t xml:space="preserve">2019. </w:t>
      </w:r>
      <w:r>
        <w:rPr>
          <w:rFonts w:ascii="Garamond" w:hAnsi="Garamond"/>
          <w:sz w:val="24"/>
          <w:highlight w:val="yellow"/>
        </w:rPr>
        <w:t>szeptember …</w:t>
      </w:r>
      <w:r w:rsidRPr="005B3C46">
        <w:rPr>
          <w:rFonts w:ascii="Garamond" w:hAnsi="Garamond"/>
          <w:sz w:val="24"/>
          <w:highlight w:val="yellow"/>
        </w:rPr>
        <w:t>.</w:t>
      </w:r>
      <w:r w:rsidRPr="001A5499">
        <w:rPr>
          <w:rFonts w:ascii="Garamond" w:hAnsi="Garamond"/>
          <w:sz w:val="24"/>
        </w:rPr>
        <w:tab/>
      </w:r>
      <w:r w:rsidRPr="001A5499">
        <w:rPr>
          <w:rFonts w:ascii="Garamond" w:hAnsi="Garamond"/>
          <w:sz w:val="24"/>
        </w:rPr>
        <w:tab/>
      </w:r>
      <w:r w:rsidRPr="001A5499">
        <w:rPr>
          <w:rFonts w:ascii="Garamond" w:hAnsi="Garamond"/>
          <w:sz w:val="24"/>
        </w:rPr>
        <w:tab/>
      </w:r>
      <w:r w:rsidRPr="001A5499">
        <w:rPr>
          <w:rFonts w:ascii="Garamond" w:hAnsi="Garamond"/>
          <w:sz w:val="24"/>
        </w:rPr>
        <w:tab/>
      </w:r>
      <w:r w:rsidRPr="001A5499">
        <w:rPr>
          <w:rFonts w:ascii="Garamond" w:hAnsi="Garamond"/>
          <w:sz w:val="24"/>
        </w:rPr>
        <w:tab/>
      </w:r>
    </w:p>
    <w:p w:rsidR="009D1586" w:rsidRDefault="009D1586" w:rsidP="009D1586">
      <w:pPr>
        <w:spacing w:before="120" w:line="240" w:lineRule="auto"/>
        <w:rPr>
          <w:rFonts w:ascii="Garamond" w:hAnsi="Garamond"/>
          <w:b/>
          <w:sz w:val="24"/>
        </w:rPr>
      </w:pPr>
    </w:p>
    <w:p w:rsidR="009D1586" w:rsidRPr="001A5499" w:rsidRDefault="009D1586" w:rsidP="009D1586">
      <w:pPr>
        <w:spacing w:before="120" w:line="240" w:lineRule="auto"/>
        <w:rPr>
          <w:rFonts w:ascii="Garamond" w:hAnsi="Garamond"/>
          <w:b/>
          <w:sz w:val="24"/>
        </w:rPr>
      </w:pPr>
    </w:p>
    <w:tbl>
      <w:tblPr>
        <w:tblW w:w="996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73"/>
        <w:gridCol w:w="4793"/>
      </w:tblGrid>
      <w:tr w:rsidR="009D1586" w:rsidRPr="001A5499" w:rsidTr="00370498">
        <w:trPr>
          <w:trHeight w:val="1378"/>
        </w:trPr>
        <w:tc>
          <w:tcPr>
            <w:tcW w:w="5173" w:type="dxa"/>
          </w:tcPr>
          <w:p w:rsidR="009D1586" w:rsidRPr="00F912CD" w:rsidRDefault="009D1586" w:rsidP="00370498">
            <w:pPr>
              <w:spacing w:line="240" w:lineRule="auto"/>
              <w:jc w:val="center"/>
              <w:rPr>
                <w:rFonts w:ascii="Garamond" w:hAnsi="Garamond"/>
                <w:sz w:val="24"/>
              </w:rPr>
            </w:pPr>
            <w:r w:rsidRPr="00F912CD">
              <w:rPr>
                <w:rFonts w:ascii="Garamond" w:hAnsi="Garamond"/>
                <w:sz w:val="24"/>
              </w:rPr>
              <w:t>__________________________</w:t>
            </w:r>
          </w:p>
          <w:p w:rsidR="009D1586" w:rsidRPr="00F912CD" w:rsidRDefault="009D1586" w:rsidP="00370498">
            <w:pPr>
              <w:tabs>
                <w:tab w:val="center" w:pos="1134"/>
              </w:tabs>
              <w:spacing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F912CD">
              <w:rPr>
                <w:rFonts w:ascii="Garamond" w:hAnsi="Garamond"/>
                <w:b/>
                <w:sz w:val="24"/>
              </w:rPr>
              <w:t>Megrendelő</w:t>
            </w:r>
          </w:p>
          <w:p w:rsidR="009D1586" w:rsidRPr="00F912CD" w:rsidRDefault="009D1586" w:rsidP="00370498">
            <w:pPr>
              <w:spacing w:line="240" w:lineRule="auto"/>
              <w:jc w:val="center"/>
              <w:rPr>
                <w:rFonts w:ascii="Garamond" w:hAnsi="Garamond"/>
                <w:sz w:val="24"/>
              </w:rPr>
            </w:pPr>
            <w:r w:rsidRPr="00F912CD">
              <w:rPr>
                <w:rFonts w:ascii="Garamond" w:hAnsi="Garamond"/>
                <w:sz w:val="24"/>
              </w:rPr>
              <w:t xml:space="preserve">Baksai Endre Tamás </w:t>
            </w:r>
          </w:p>
          <w:p w:rsidR="009D1586" w:rsidRPr="00F912CD" w:rsidRDefault="009D1586" w:rsidP="00370498">
            <w:pPr>
              <w:spacing w:line="240" w:lineRule="auto"/>
              <w:jc w:val="center"/>
              <w:rPr>
                <w:rFonts w:ascii="Garamond" w:hAnsi="Garamond"/>
                <w:sz w:val="24"/>
              </w:rPr>
            </w:pPr>
            <w:r w:rsidRPr="00F912CD">
              <w:rPr>
                <w:rFonts w:ascii="Garamond" w:hAnsi="Garamond"/>
                <w:sz w:val="24"/>
              </w:rPr>
              <w:t>polgármester</w:t>
            </w:r>
          </w:p>
          <w:p w:rsidR="009D1586" w:rsidRPr="001A5499" w:rsidRDefault="009D1586" w:rsidP="00370498">
            <w:pPr>
              <w:spacing w:line="240" w:lineRule="auto"/>
              <w:jc w:val="center"/>
              <w:rPr>
                <w:rFonts w:ascii="Garamond" w:hAnsi="Garamond"/>
                <w:sz w:val="24"/>
              </w:rPr>
            </w:pPr>
            <w:r w:rsidRPr="00F912CD">
              <w:rPr>
                <w:rFonts w:ascii="Garamond" w:hAnsi="Garamond"/>
                <w:b/>
                <w:bCs/>
                <w:sz w:val="24"/>
              </w:rPr>
              <w:t>Harkány Város Önkormányzata</w:t>
            </w:r>
          </w:p>
        </w:tc>
        <w:tc>
          <w:tcPr>
            <w:tcW w:w="4793" w:type="dxa"/>
          </w:tcPr>
          <w:p w:rsidR="009D1586" w:rsidRPr="001A5499" w:rsidRDefault="009D1586" w:rsidP="00370498">
            <w:pPr>
              <w:spacing w:line="240" w:lineRule="auto"/>
              <w:jc w:val="center"/>
              <w:rPr>
                <w:rFonts w:ascii="Garamond" w:hAnsi="Garamond"/>
                <w:sz w:val="24"/>
              </w:rPr>
            </w:pPr>
            <w:r w:rsidRPr="001A5499">
              <w:rPr>
                <w:rFonts w:ascii="Garamond" w:hAnsi="Garamond"/>
                <w:sz w:val="24"/>
              </w:rPr>
              <w:t>_________________________</w:t>
            </w:r>
          </w:p>
          <w:p w:rsidR="009D1586" w:rsidRPr="00951579" w:rsidRDefault="009D1586" w:rsidP="00370498">
            <w:pPr>
              <w:tabs>
                <w:tab w:val="center" w:pos="1134"/>
              </w:tabs>
              <w:spacing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951579">
              <w:rPr>
                <w:rFonts w:ascii="Garamond" w:hAnsi="Garamond"/>
                <w:b/>
                <w:sz w:val="24"/>
              </w:rPr>
              <w:t>Megrendelő</w:t>
            </w:r>
          </w:p>
          <w:p w:rsidR="009D1586" w:rsidRPr="00951579" w:rsidRDefault="009D1586" w:rsidP="00370498">
            <w:pPr>
              <w:spacing w:line="240" w:lineRule="auto"/>
              <w:jc w:val="center"/>
              <w:rPr>
                <w:rFonts w:ascii="Garamond" w:hAnsi="Garamond"/>
                <w:sz w:val="24"/>
              </w:rPr>
            </w:pPr>
            <w:proofErr w:type="spellStart"/>
            <w:r w:rsidRPr="00951579">
              <w:rPr>
                <w:rFonts w:ascii="Garamond" w:hAnsi="Garamond"/>
                <w:sz w:val="24"/>
              </w:rPr>
              <w:t>Ronta</w:t>
            </w:r>
            <w:proofErr w:type="spellEnd"/>
            <w:r w:rsidRPr="00951579">
              <w:rPr>
                <w:rFonts w:ascii="Garamond" w:hAnsi="Garamond"/>
                <w:sz w:val="24"/>
              </w:rPr>
              <w:t xml:space="preserve"> László Tamás </w:t>
            </w:r>
          </w:p>
          <w:p w:rsidR="009D1586" w:rsidRDefault="009D1586" w:rsidP="00370498">
            <w:pPr>
              <w:spacing w:line="240" w:lineRule="auto"/>
              <w:jc w:val="center"/>
              <w:rPr>
                <w:rFonts w:ascii="Garamond" w:hAnsi="Garamond"/>
                <w:sz w:val="24"/>
              </w:rPr>
            </w:pPr>
            <w:r w:rsidRPr="00951579">
              <w:rPr>
                <w:rFonts w:ascii="Garamond" w:hAnsi="Garamond"/>
                <w:sz w:val="24"/>
              </w:rPr>
              <w:t>esperes-plébános</w:t>
            </w:r>
          </w:p>
          <w:p w:rsidR="009D1586" w:rsidRPr="001A5499" w:rsidRDefault="009D1586" w:rsidP="00370498">
            <w:pPr>
              <w:spacing w:line="240" w:lineRule="auto"/>
              <w:jc w:val="center"/>
              <w:rPr>
                <w:rFonts w:ascii="Garamond" w:hAnsi="Garamond"/>
                <w:b/>
                <w:sz w:val="24"/>
              </w:rPr>
            </w:pPr>
            <w:r w:rsidRPr="00951579">
              <w:rPr>
                <w:rFonts w:ascii="Garamond" w:hAnsi="Garamond"/>
                <w:b/>
                <w:bCs/>
                <w:sz w:val="24"/>
              </w:rPr>
              <w:t>Harkányi Római Katolikus Plébánia</w:t>
            </w:r>
          </w:p>
        </w:tc>
      </w:tr>
    </w:tbl>
    <w:p w:rsidR="009D1586" w:rsidRDefault="009D1586" w:rsidP="009D1586">
      <w:pPr>
        <w:spacing w:line="240" w:lineRule="auto"/>
        <w:rPr>
          <w:rFonts w:ascii="Garamond" w:hAnsi="Garamond"/>
          <w:b/>
          <w:bCs/>
          <w:sz w:val="24"/>
        </w:rPr>
      </w:pPr>
    </w:p>
    <w:p w:rsidR="009D1586" w:rsidRPr="001F5624" w:rsidRDefault="009D1586" w:rsidP="009D1586">
      <w:pPr>
        <w:spacing w:before="120" w:line="240" w:lineRule="auto"/>
        <w:rPr>
          <w:rFonts w:ascii="Garamond" w:hAnsi="Garamond"/>
          <w:color w:val="000000"/>
          <w:sz w:val="24"/>
        </w:rPr>
      </w:pPr>
    </w:p>
    <w:p w:rsidR="009D1586" w:rsidRDefault="009D1586" w:rsidP="009D1586">
      <w:pPr>
        <w:spacing w:line="240" w:lineRule="auto"/>
        <w:rPr>
          <w:rFonts w:ascii="Garamond" w:hAnsi="Garamond"/>
          <w:b/>
          <w:bCs/>
          <w:sz w:val="24"/>
        </w:rPr>
      </w:pPr>
      <w:r w:rsidRPr="002733A5">
        <w:rPr>
          <w:rFonts w:ascii="Garamond" w:hAnsi="Garamond"/>
          <w:b/>
          <w:bCs/>
          <w:sz w:val="24"/>
        </w:rPr>
        <w:t>Harkány</w:t>
      </w:r>
      <w:r w:rsidRPr="001A5499">
        <w:rPr>
          <w:rFonts w:ascii="Garamond" w:hAnsi="Garamond"/>
          <w:b/>
          <w:bCs/>
          <w:sz w:val="24"/>
        </w:rPr>
        <w:t xml:space="preserve"> </w:t>
      </w:r>
      <w:r w:rsidRPr="00590D08">
        <w:rPr>
          <w:rFonts w:ascii="Garamond" w:hAnsi="Garamond"/>
          <w:sz w:val="24"/>
          <w:highlight w:val="yellow"/>
        </w:rPr>
        <w:t xml:space="preserve">2019. </w:t>
      </w:r>
      <w:r>
        <w:rPr>
          <w:rFonts w:ascii="Garamond" w:hAnsi="Garamond"/>
          <w:sz w:val="24"/>
          <w:highlight w:val="yellow"/>
        </w:rPr>
        <w:t>szeptember …</w:t>
      </w:r>
      <w:r w:rsidRPr="00590D08">
        <w:rPr>
          <w:rFonts w:ascii="Garamond" w:hAnsi="Garamond"/>
          <w:sz w:val="24"/>
          <w:highlight w:val="yellow"/>
        </w:rPr>
        <w:t>.</w:t>
      </w:r>
      <w:r w:rsidRPr="001A5499">
        <w:rPr>
          <w:rFonts w:ascii="Garamond" w:hAnsi="Garamond"/>
          <w:sz w:val="24"/>
        </w:rPr>
        <w:tab/>
      </w:r>
      <w:r w:rsidRPr="001A5499">
        <w:rPr>
          <w:rFonts w:ascii="Garamond" w:hAnsi="Garamond"/>
          <w:sz w:val="24"/>
        </w:rPr>
        <w:tab/>
      </w:r>
    </w:p>
    <w:p w:rsidR="009D1586" w:rsidRPr="00600167" w:rsidRDefault="009D1586" w:rsidP="009D1586">
      <w:pPr>
        <w:spacing w:line="240" w:lineRule="auto"/>
        <w:jc w:val="center"/>
        <w:rPr>
          <w:rFonts w:ascii="Garamond" w:hAnsi="Garamond"/>
          <w:sz w:val="24"/>
        </w:rPr>
      </w:pPr>
      <w:r w:rsidRPr="00600167">
        <w:rPr>
          <w:rFonts w:ascii="Garamond" w:hAnsi="Garamond"/>
          <w:sz w:val="24"/>
        </w:rPr>
        <w:t>_________________________</w:t>
      </w:r>
    </w:p>
    <w:p w:rsidR="009D1586" w:rsidRPr="00600167" w:rsidRDefault="009D1586" w:rsidP="009D1586">
      <w:pPr>
        <w:spacing w:line="240" w:lineRule="auto"/>
        <w:jc w:val="center"/>
        <w:rPr>
          <w:rFonts w:ascii="Garamond" w:hAnsi="Garamond"/>
          <w:b/>
          <w:sz w:val="24"/>
        </w:rPr>
      </w:pPr>
      <w:r w:rsidRPr="00600167">
        <w:rPr>
          <w:rFonts w:ascii="Garamond" w:hAnsi="Garamond"/>
          <w:b/>
          <w:sz w:val="24"/>
        </w:rPr>
        <w:t>Vállalkozó</w:t>
      </w:r>
    </w:p>
    <w:p w:rsidR="009D1586" w:rsidRPr="00600167" w:rsidRDefault="009D1586" w:rsidP="009D1586">
      <w:pPr>
        <w:spacing w:line="240" w:lineRule="auto"/>
        <w:jc w:val="center"/>
        <w:rPr>
          <w:rFonts w:ascii="Garamond" w:hAnsi="Garamond"/>
          <w:sz w:val="24"/>
        </w:rPr>
      </w:pPr>
      <w:r w:rsidRPr="00600167">
        <w:rPr>
          <w:rFonts w:ascii="Garamond" w:hAnsi="Garamond"/>
          <w:sz w:val="24"/>
        </w:rPr>
        <w:t xml:space="preserve">Kapitány Zoltán </w:t>
      </w:r>
    </w:p>
    <w:p w:rsidR="009D1586" w:rsidRPr="00600167" w:rsidRDefault="009D1586" w:rsidP="009D1586">
      <w:pPr>
        <w:spacing w:line="240" w:lineRule="auto"/>
        <w:ind w:left="3545"/>
        <w:rPr>
          <w:rFonts w:ascii="Garamond" w:hAnsi="Garamond"/>
          <w:sz w:val="24"/>
        </w:rPr>
      </w:pPr>
      <w:r w:rsidRPr="00600167">
        <w:rPr>
          <w:rFonts w:ascii="Garamond" w:hAnsi="Garamond"/>
          <w:sz w:val="24"/>
        </w:rPr>
        <w:t xml:space="preserve">     vezérigazgató</w:t>
      </w:r>
    </w:p>
    <w:p w:rsidR="009D1586" w:rsidRPr="00600167" w:rsidRDefault="009D1586" w:rsidP="009D1586">
      <w:pPr>
        <w:spacing w:line="240" w:lineRule="auto"/>
        <w:rPr>
          <w:rFonts w:ascii="Garamond" w:hAnsi="Garamond"/>
          <w:b/>
          <w:bCs/>
          <w:sz w:val="24"/>
        </w:rPr>
      </w:pPr>
      <w:r w:rsidRPr="00600167">
        <w:rPr>
          <w:rFonts w:ascii="Garamond" w:hAnsi="Garamond"/>
          <w:b/>
          <w:sz w:val="24"/>
        </w:rPr>
        <w:t xml:space="preserve">                           </w:t>
      </w:r>
      <w:proofErr w:type="spellStart"/>
      <w:r w:rsidRPr="00600167">
        <w:rPr>
          <w:rFonts w:ascii="Garamond" w:hAnsi="Garamond"/>
          <w:b/>
          <w:sz w:val="24"/>
        </w:rPr>
        <w:t>VivaPalazzo</w:t>
      </w:r>
      <w:proofErr w:type="spellEnd"/>
      <w:r w:rsidRPr="00600167">
        <w:rPr>
          <w:rFonts w:ascii="Garamond" w:hAnsi="Garamond"/>
          <w:b/>
          <w:sz w:val="24"/>
        </w:rPr>
        <w:t xml:space="preserve"> Zártkörűen Működő  Részvénytársaság</w:t>
      </w:r>
    </w:p>
    <w:p w:rsidR="009D1586" w:rsidRPr="00600167" w:rsidRDefault="009D1586" w:rsidP="009D1586">
      <w:pPr>
        <w:spacing w:line="240" w:lineRule="auto"/>
        <w:rPr>
          <w:rFonts w:ascii="Garamond" w:hAnsi="Garamond"/>
          <w:b/>
          <w:bCs/>
          <w:sz w:val="24"/>
        </w:rPr>
      </w:pPr>
    </w:p>
    <w:p w:rsidR="009D1586" w:rsidRPr="00600167" w:rsidRDefault="009D1586" w:rsidP="009D1586">
      <w:pPr>
        <w:spacing w:line="240" w:lineRule="auto"/>
        <w:rPr>
          <w:rFonts w:ascii="Garamond" w:hAnsi="Garamond"/>
          <w:b/>
          <w:bCs/>
          <w:sz w:val="24"/>
        </w:rPr>
      </w:pPr>
    </w:p>
    <w:p w:rsidR="009D1586" w:rsidRPr="00600167" w:rsidRDefault="009D1586" w:rsidP="009D1586">
      <w:pPr>
        <w:spacing w:line="240" w:lineRule="auto"/>
        <w:rPr>
          <w:rFonts w:ascii="Garamond" w:hAnsi="Garamond"/>
          <w:b/>
          <w:bCs/>
          <w:sz w:val="24"/>
        </w:rPr>
      </w:pPr>
    </w:p>
    <w:p w:rsidR="009D1586" w:rsidRPr="00600167" w:rsidRDefault="009D1586" w:rsidP="009D1586">
      <w:pPr>
        <w:spacing w:line="240" w:lineRule="auto"/>
        <w:rPr>
          <w:rFonts w:ascii="Garamond" w:hAnsi="Garamond"/>
          <w:b/>
          <w:bCs/>
          <w:sz w:val="24"/>
        </w:rPr>
      </w:pPr>
      <w:r w:rsidRPr="00600167">
        <w:rPr>
          <w:rFonts w:ascii="Garamond" w:hAnsi="Garamond"/>
          <w:b/>
          <w:bCs/>
          <w:sz w:val="24"/>
        </w:rPr>
        <w:t xml:space="preserve">Harkány </w:t>
      </w:r>
      <w:r w:rsidRPr="00600167">
        <w:rPr>
          <w:rFonts w:ascii="Garamond" w:hAnsi="Garamond"/>
          <w:sz w:val="24"/>
        </w:rPr>
        <w:t xml:space="preserve">2019. </w:t>
      </w:r>
      <w:r>
        <w:rPr>
          <w:rFonts w:ascii="Garamond" w:hAnsi="Garamond"/>
          <w:sz w:val="24"/>
        </w:rPr>
        <w:t>szeptember</w:t>
      </w:r>
      <w:r w:rsidRPr="00600167">
        <w:rPr>
          <w:rFonts w:ascii="Garamond" w:hAnsi="Garamond"/>
          <w:sz w:val="24"/>
        </w:rPr>
        <w:t xml:space="preserve"> […]</w:t>
      </w:r>
      <w:r w:rsidRPr="00600167">
        <w:rPr>
          <w:rFonts w:ascii="Garamond" w:hAnsi="Garamond"/>
          <w:sz w:val="24"/>
        </w:rPr>
        <w:tab/>
      </w:r>
    </w:p>
    <w:p w:rsidR="009D1586" w:rsidRPr="00600167" w:rsidRDefault="009D1586" w:rsidP="009D1586">
      <w:pPr>
        <w:spacing w:line="240" w:lineRule="auto"/>
        <w:rPr>
          <w:rFonts w:ascii="Garamond" w:hAnsi="Garamond"/>
          <w:sz w:val="24"/>
        </w:rPr>
      </w:pPr>
    </w:p>
    <w:p w:rsidR="009D1586" w:rsidRPr="00600167" w:rsidRDefault="009D1586" w:rsidP="009D1586">
      <w:pPr>
        <w:spacing w:line="240" w:lineRule="auto"/>
        <w:rPr>
          <w:rFonts w:ascii="Garamond" w:hAnsi="Garamond"/>
          <w:sz w:val="24"/>
        </w:rPr>
      </w:pPr>
      <w:r w:rsidRPr="00600167">
        <w:rPr>
          <w:rFonts w:ascii="Garamond" w:hAnsi="Garamond"/>
          <w:sz w:val="24"/>
        </w:rPr>
        <w:t xml:space="preserve">…………………………….                                        </w:t>
      </w:r>
    </w:p>
    <w:p w:rsidR="009D1586" w:rsidRPr="00600167" w:rsidRDefault="009D1586" w:rsidP="009D1586">
      <w:pPr>
        <w:spacing w:line="240" w:lineRule="auto"/>
        <w:rPr>
          <w:rFonts w:ascii="Garamond" w:hAnsi="Garamond"/>
          <w:sz w:val="24"/>
        </w:rPr>
      </w:pPr>
      <w:r w:rsidRPr="00600167">
        <w:rPr>
          <w:rFonts w:ascii="Garamond" w:hAnsi="Garamond"/>
          <w:sz w:val="24"/>
        </w:rPr>
        <w:t xml:space="preserve">          </w:t>
      </w:r>
      <w:proofErr w:type="spellStart"/>
      <w:r w:rsidRPr="00600167">
        <w:rPr>
          <w:rFonts w:ascii="Garamond" w:hAnsi="Garamond"/>
          <w:sz w:val="24"/>
        </w:rPr>
        <w:t>Urmankovics</w:t>
      </w:r>
      <w:proofErr w:type="spellEnd"/>
      <w:r w:rsidRPr="00600167">
        <w:rPr>
          <w:rFonts w:ascii="Garamond" w:hAnsi="Garamond"/>
          <w:sz w:val="24"/>
        </w:rPr>
        <w:t xml:space="preserve"> Ágota</w:t>
      </w:r>
    </w:p>
    <w:p w:rsidR="009D1586" w:rsidRDefault="009D1586" w:rsidP="009D1586">
      <w:pPr>
        <w:spacing w:line="240" w:lineRule="auto"/>
        <w:rPr>
          <w:rFonts w:ascii="Garamond" w:hAnsi="Garamond"/>
          <w:sz w:val="24"/>
        </w:rPr>
      </w:pPr>
      <w:r w:rsidRPr="00600167">
        <w:rPr>
          <w:rFonts w:ascii="Garamond" w:hAnsi="Garamond"/>
          <w:sz w:val="24"/>
        </w:rPr>
        <w:t xml:space="preserve">        pénzügyi ellenjegyző</w:t>
      </w:r>
      <w:r>
        <w:rPr>
          <w:rFonts w:ascii="Garamond" w:hAnsi="Garamond"/>
          <w:sz w:val="24"/>
        </w:rPr>
        <w:t xml:space="preserve">                               </w:t>
      </w:r>
    </w:p>
    <w:p w:rsidR="006A1D13" w:rsidRDefault="006A1D13" w:rsidP="009D1586">
      <w:pPr>
        <w:spacing w:line="240" w:lineRule="auto"/>
      </w:pPr>
    </w:p>
    <w:sectPr w:rsidR="006A1D13">
      <w:footerReference w:type="default" r:id="rId8"/>
      <w:footerReference w:type="first" r:id="rId9"/>
      <w:pgSz w:w="11906" w:h="16838"/>
      <w:pgMar w:top="1418" w:right="1418" w:bottom="1418" w:left="1418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0498" w:rsidRDefault="00370498">
      <w:pPr>
        <w:spacing w:line="240" w:lineRule="auto"/>
      </w:pPr>
      <w:r>
        <w:separator/>
      </w:r>
    </w:p>
  </w:endnote>
  <w:endnote w:type="continuationSeparator" w:id="0">
    <w:p w:rsidR="00370498" w:rsidRDefault="003704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charset w:val="EE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yriad_PFL">
    <w:altName w:val="Arial Narrow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F 0">
    <w:altName w:val="Times New Roman"/>
    <w:charset w:val="00"/>
    <w:family w:val="auto"/>
    <w:pitch w:val="default"/>
  </w:font>
  <w:font w:name="&amp;#3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D13" w:rsidRDefault="006A1D13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285E9F">
      <w:rPr>
        <w:noProof/>
      </w:rPr>
      <w:t>5</w:t>
    </w:r>
    <w:r>
      <w:fldChar w:fldCharType="end"/>
    </w:r>
  </w:p>
  <w:p w:rsidR="006A1D13" w:rsidRDefault="006A1D13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A1D13" w:rsidRDefault="006A1D13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0498" w:rsidRDefault="00370498">
      <w:pPr>
        <w:spacing w:line="240" w:lineRule="auto"/>
      </w:pPr>
      <w:r>
        <w:separator/>
      </w:r>
    </w:p>
  </w:footnote>
  <w:footnote w:type="continuationSeparator" w:id="0">
    <w:p w:rsidR="00370498" w:rsidRDefault="0037049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3"/>
    <w:multiLevelType w:val="multilevel"/>
    <w:tmpl w:val="37E6D26A"/>
    <w:name w:val="WW8Num9"/>
    <w:lvl w:ilvl="0">
      <w:start w:val="2"/>
      <w:numFmt w:val="decimal"/>
      <w:lvlText w:val="%1."/>
      <w:lvlJc w:val="left"/>
      <w:pPr>
        <w:tabs>
          <w:tab w:val="num" w:pos="1004"/>
        </w:tabs>
        <w:ind w:left="644" w:hanging="360"/>
      </w:pPr>
      <w:rPr>
        <w:rFonts w:ascii="Garamond" w:hAnsi="Garamond" w:cs="Garamond" w:hint="default"/>
        <w:b/>
        <w:i w:val="0"/>
        <w:sz w:val="24"/>
        <w:szCs w:val="24"/>
      </w:rPr>
    </w:lvl>
    <w:lvl w:ilvl="1">
      <w:start w:val="1"/>
      <w:numFmt w:val="upperLetter"/>
      <w:lvlText w:val="%1.%2."/>
      <w:lvlJc w:val="center"/>
      <w:pPr>
        <w:tabs>
          <w:tab w:val="num" w:pos="1322"/>
        </w:tabs>
        <w:ind w:left="1322" w:hanging="999"/>
      </w:pPr>
      <w:rPr>
        <w:rFonts w:ascii="Arial" w:hAnsi="Arial" w:cs="Arial" w:hint="default"/>
        <w:b/>
        <w:i w:val="0"/>
        <w:sz w:val="28"/>
      </w:rPr>
    </w:lvl>
    <w:lvl w:ilvl="2">
      <w:start w:val="1"/>
      <w:numFmt w:val="upperLetter"/>
      <w:lvlText w:val="%2.%3."/>
      <w:lvlJc w:val="left"/>
      <w:pPr>
        <w:tabs>
          <w:tab w:val="num" w:pos="1754"/>
        </w:tabs>
        <w:ind w:left="175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0"/>
        </w:tabs>
        <w:ind w:left="22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0"/>
        </w:tabs>
        <w:ind w:left="276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10"/>
        </w:tabs>
        <w:ind w:left="326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30"/>
        </w:tabs>
        <w:ind w:left="37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90"/>
        </w:tabs>
        <w:ind w:left="427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10"/>
        </w:tabs>
        <w:ind w:left="4850" w:hanging="1440"/>
      </w:pPr>
      <w:rPr>
        <w:rFonts w:hint="default"/>
      </w:rPr>
    </w:lvl>
  </w:abstractNum>
  <w:abstractNum w:abstractNumId="3" w15:restartNumberingAfterBreak="0">
    <w:nsid w:val="00000004"/>
    <w:multiLevelType w:val="multilevel"/>
    <w:tmpl w:val="00000004"/>
    <w:name w:val="WW8Num40"/>
    <w:lvl w:ilvl="0">
      <w:start w:val="1"/>
      <w:numFmt w:val="upperLetter"/>
      <w:lvlText w:val="II/%1."/>
      <w:lvlJc w:val="left"/>
      <w:pPr>
        <w:tabs>
          <w:tab w:val="num" w:pos="1250"/>
        </w:tabs>
        <w:ind w:left="890" w:hanging="360"/>
      </w:pPr>
      <w:rPr>
        <w:rFonts w:ascii="Garamond" w:hAnsi="Garamond" w:cs="Garamond" w:hint="default"/>
        <w:sz w:val="28"/>
        <w:szCs w:val="28"/>
      </w:rPr>
    </w:lvl>
    <w:lvl w:ilvl="1">
      <w:start w:val="1"/>
      <w:numFmt w:val="upperLetter"/>
      <w:lvlText w:val="%1.%2."/>
      <w:lvlJc w:val="center"/>
      <w:pPr>
        <w:tabs>
          <w:tab w:val="num" w:pos="1322"/>
        </w:tabs>
        <w:ind w:left="1322" w:hanging="999"/>
      </w:pPr>
      <w:rPr>
        <w:rFonts w:ascii="Arial" w:hAnsi="Arial" w:cs="Arial" w:hint="default"/>
        <w:b/>
        <w:i w:val="0"/>
        <w:sz w:val="28"/>
      </w:rPr>
    </w:lvl>
    <w:lvl w:ilvl="2">
      <w:start w:val="1"/>
      <w:numFmt w:val="upperLetter"/>
      <w:lvlText w:val="%2.%3."/>
      <w:lvlJc w:val="left"/>
      <w:pPr>
        <w:tabs>
          <w:tab w:val="num" w:pos="1754"/>
        </w:tabs>
        <w:ind w:left="175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0"/>
        </w:tabs>
        <w:ind w:left="22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0"/>
        </w:tabs>
        <w:ind w:left="276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10"/>
        </w:tabs>
        <w:ind w:left="326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30"/>
        </w:tabs>
        <w:ind w:left="37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90"/>
        </w:tabs>
        <w:ind w:left="427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10"/>
        </w:tabs>
        <w:ind w:left="4850" w:hanging="1440"/>
      </w:pPr>
      <w:rPr>
        <w:rFonts w:hint="default"/>
      </w:rPr>
    </w:lvl>
  </w:abstractNum>
  <w:abstractNum w:abstractNumId="4" w15:restartNumberingAfterBreak="0">
    <w:nsid w:val="00000005"/>
    <w:multiLevelType w:val="singleLevel"/>
    <w:tmpl w:val="00000005"/>
    <w:name w:val="WW8Num58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/>
        <w:sz w:val="24"/>
      </w:rPr>
    </w:lvl>
  </w:abstractNum>
  <w:abstractNum w:abstractNumId="5" w15:restartNumberingAfterBreak="0">
    <w:nsid w:val="00000006"/>
    <w:multiLevelType w:val="multilevel"/>
    <w:tmpl w:val="00000006"/>
    <w:name w:val="WW8Num66"/>
    <w:lvl w:ilvl="0">
      <w:start w:val="1"/>
      <w:numFmt w:val="decimal"/>
      <w:lvlText w:val="%1."/>
      <w:lvlJc w:val="left"/>
      <w:pPr>
        <w:tabs>
          <w:tab w:val="num" w:pos="1004"/>
        </w:tabs>
        <w:ind w:left="644" w:hanging="360"/>
      </w:pPr>
      <w:rPr>
        <w:rFonts w:ascii="Garamond" w:hAnsi="Garamond" w:cs="Garamond" w:hint="default"/>
        <w:b/>
        <w:i w:val="0"/>
        <w:sz w:val="24"/>
        <w:szCs w:val="24"/>
      </w:rPr>
    </w:lvl>
    <w:lvl w:ilvl="1">
      <w:start w:val="1"/>
      <w:numFmt w:val="upperLetter"/>
      <w:lvlText w:val="%1.%2."/>
      <w:lvlJc w:val="center"/>
      <w:pPr>
        <w:tabs>
          <w:tab w:val="num" w:pos="1322"/>
        </w:tabs>
        <w:ind w:left="1322" w:hanging="999"/>
      </w:pPr>
      <w:rPr>
        <w:rFonts w:ascii="Arial" w:hAnsi="Arial" w:cs="Arial" w:hint="default"/>
        <w:b/>
        <w:i w:val="0"/>
        <w:sz w:val="28"/>
      </w:rPr>
    </w:lvl>
    <w:lvl w:ilvl="2">
      <w:start w:val="1"/>
      <w:numFmt w:val="upperLetter"/>
      <w:lvlText w:val="%2.%3."/>
      <w:lvlJc w:val="left"/>
      <w:pPr>
        <w:tabs>
          <w:tab w:val="num" w:pos="1754"/>
        </w:tabs>
        <w:ind w:left="175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0"/>
        </w:tabs>
        <w:ind w:left="22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0"/>
        </w:tabs>
        <w:ind w:left="276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10"/>
        </w:tabs>
        <w:ind w:left="326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30"/>
        </w:tabs>
        <w:ind w:left="37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90"/>
        </w:tabs>
        <w:ind w:left="427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10"/>
        </w:tabs>
        <w:ind w:left="4850" w:hanging="1440"/>
      </w:pPr>
      <w:rPr>
        <w:rFonts w:hint="default"/>
      </w:rPr>
    </w:lvl>
  </w:abstractNum>
  <w:abstractNum w:abstractNumId="6" w15:restartNumberingAfterBreak="0">
    <w:nsid w:val="00000007"/>
    <w:multiLevelType w:val="singleLevel"/>
    <w:tmpl w:val="00000007"/>
    <w:name w:val="WW8Num78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Garamond" w:hAnsi="Garamond" w:cs="Arial" w:hint="default"/>
      </w:rPr>
    </w:lvl>
  </w:abstractNum>
  <w:abstractNum w:abstractNumId="7" w15:restartNumberingAfterBreak="0">
    <w:nsid w:val="00000008"/>
    <w:multiLevelType w:val="singleLevel"/>
    <w:tmpl w:val="00000008"/>
    <w:name w:val="WW8Num8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</w:abstractNum>
  <w:abstractNum w:abstractNumId="8" w15:restartNumberingAfterBreak="0">
    <w:nsid w:val="00000009"/>
    <w:multiLevelType w:val="multilevel"/>
    <w:tmpl w:val="E37C94B4"/>
    <w:name w:val="WW8Num82"/>
    <w:lvl w:ilvl="0">
      <w:start w:val="1"/>
      <w:numFmt w:val="decimal"/>
      <w:lvlText w:val="%1."/>
      <w:lvlJc w:val="left"/>
      <w:pPr>
        <w:tabs>
          <w:tab w:val="num" w:pos="1250"/>
        </w:tabs>
        <w:ind w:left="890" w:hanging="360"/>
      </w:pPr>
      <w:rPr>
        <w:rFonts w:ascii="Garamond" w:hAnsi="Garamond" w:hint="default"/>
        <w:b/>
        <w:sz w:val="24"/>
        <w:szCs w:val="24"/>
      </w:rPr>
    </w:lvl>
    <w:lvl w:ilvl="1">
      <w:start w:val="1"/>
      <w:numFmt w:val="upperLetter"/>
      <w:lvlText w:val="%1.%2."/>
      <w:lvlJc w:val="center"/>
      <w:pPr>
        <w:tabs>
          <w:tab w:val="num" w:pos="1322"/>
        </w:tabs>
        <w:ind w:left="1322" w:hanging="999"/>
      </w:pPr>
      <w:rPr>
        <w:rFonts w:ascii="Arial" w:hAnsi="Arial" w:cs="Arial"/>
        <w:b/>
        <w:i w:val="0"/>
        <w:sz w:val="28"/>
      </w:rPr>
    </w:lvl>
    <w:lvl w:ilvl="2">
      <w:start w:val="1"/>
      <w:numFmt w:val="upperLetter"/>
      <w:lvlText w:val="%2.%3."/>
      <w:lvlJc w:val="left"/>
      <w:pPr>
        <w:tabs>
          <w:tab w:val="num" w:pos="1754"/>
        </w:tabs>
        <w:ind w:left="1754" w:hanging="504"/>
      </w:pPr>
    </w:lvl>
    <w:lvl w:ilvl="3">
      <w:start w:val="1"/>
      <w:numFmt w:val="decimal"/>
      <w:lvlText w:val="%1.%2.%3.%4."/>
      <w:lvlJc w:val="left"/>
      <w:pPr>
        <w:tabs>
          <w:tab w:val="num" w:pos="2690"/>
        </w:tabs>
        <w:ind w:left="2258" w:hanging="648"/>
      </w:pPr>
    </w:lvl>
    <w:lvl w:ilvl="4">
      <w:start w:val="1"/>
      <w:numFmt w:val="decimal"/>
      <w:lvlText w:val="%1.%2.%3.%4.%5."/>
      <w:lvlJc w:val="left"/>
      <w:pPr>
        <w:tabs>
          <w:tab w:val="num" w:pos="3050"/>
        </w:tabs>
        <w:ind w:left="2762" w:hanging="792"/>
      </w:pPr>
    </w:lvl>
    <w:lvl w:ilvl="5">
      <w:start w:val="1"/>
      <w:numFmt w:val="decimal"/>
      <w:lvlText w:val="%1.%2.%3.%4.%5.%6."/>
      <w:lvlJc w:val="left"/>
      <w:pPr>
        <w:tabs>
          <w:tab w:val="num" w:pos="3410"/>
        </w:tabs>
        <w:ind w:left="326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130"/>
        </w:tabs>
        <w:ind w:left="377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490"/>
        </w:tabs>
        <w:ind w:left="427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210"/>
        </w:tabs>
        <w:ind w:left="4850" w:hanging="1440"/>
      </w:pPr>
    </w:lvl>
  </w:abstractNum>
  <w:abstractNum w:abstractNumId="9" w15:restartNumberingAfterBreak="0">
    <w:nsid w:val="0000000A"/>
    <w:multiLevelType w:val="singleLevel"/>
    <w:tmpl w:val="0000000A"/>
    <w:name w:val="WW8Num87"/>
    <w:lvl w:ilvl="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</w:abstractNum>
  <w:abstractNum w:abstractNumId="10" w15:restartNumberingAfterBreak="0">
    <w:nsid w:val="0000000B"/>
    <w:multiLevelType w:val="singleLevel"/>
    <w:tmpl w:val="0000000B"/>
    <w:name w:val="WW8Num89"/>
    <w:lvl w:ilvl="0">
      <w:start w:val="1"/>
      <w:numFmt w:val="bullet"/>
      <w:lvlText w:val=""/>
      <w:lvlJc w:val="left"/>
      <w:pPr>
        <w:tabs>
          <w:tab w:val="num" w:pos="907"/>
        </w:tabs>
        <w:ind w:left="907" w:hanging="567"/>
      </w:pPr>
      <w:rPr>
        <w:rFonts w:ascii="Wingdings" w:hAnsi="Wingdings" w:cs="Wingdings" w:hint="default"/>
        <w:sz w:val="16"/>
      </w:rPr>
    </w:lvl>
  </w:abstractNum>
  <w:abstractNum w:abstractNumId="11" w15:restartNumberingAfterBreak="0">
    <w:nsid w:val="0000000C"/>
    <w:multiLevelType w:val="singleLevel"/>
    <w:tmpl w:val="0000000C"/>
    <w:name w:val="WW8Num92"/>
    <w:lvl w:ilvl="0">
      <w:start w:val="1"/>
      <w:numFmt w:val="bullet"/>
      <w:lvlText w:val=""/>
      <w:lvlJc w:val="left"/>
      <w:pPr>
        <w:tabs>
          <w:tab w:val="num" w:pos="937"/>
        </w:tabs>
        <w:ind w:left="937" w:hanging="397"/>
      </w:pPr>
      <w:rPr>
        <w:rFonts w:ascii="Wingdings" w:hAnsi="Wingdings" w:cs="Wingdings" w:hint="default"/>
      </w:rPr>
    </w:lvl>
  </w:abstractNum>
  <w:abstractNum w:abstractNumId="12" w15:restartNumberingAfterBreak="0">
    <w:nsid w:val="0000000D"/>
    <w:multiLevelType w:val="singleLevel"/>
    <w:tmpl w:val="0000000D"/>
    <w:name w:val="WW8Num98"/>
    <w:lvl w:ilvl="0">
      <w:start w:val="1"/>
      <w:numFmt w:val="bullet"/>
      <w:lvlText w:val=""/>
      <w:lvlJc w:val="left"/>
      <w:pPr>
        <w:tabs>
          <w:tab w:val="num" w:pos="1134"/>
        </w:tabs>
        <w:ind w:left="1134" w:hanging="1134"/>
      </w:pPr>
      <w:rPr>
        <w:rFonts w:ascii="Symbol" w:hAnsi="Symbol" w:cs="Symbol" w:hint="default"/>
      </w:rPr>
    </w:lvl>
  </w:abstractNum>
  <w:abstractNum w:abstractNumId="13" w15:restartNumberingAfterBreak="0">
    <w:nsid w:val="0000000E"/>
    <w:multiLevelType w:val="singleLevel"/>
    <w:tmpl w:val="0000000E"/>
    <w:name w:val="WW8Num100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b/>
      </w:rPr>
    </w:lvl>
  </w:abstractNum>
  <w:abstractNum w:abstractNumId="14" w15:restartNumberingAfterBreak="0">
    <w:nsid w:val="0000000F"/>
    <w:multiLevelType w:val="multilevel"/>
    <w:tmpl w:val="0000000F"/>
    <w:name w:val="WW8Num105"/>
    <w:lvl w:ilvl="0">
      <w:start w:val="1"/>
      <w:numFmt w:val="decimal"/>
      <w:lvlText w:val="%1."/>
      <w:lvlJc w:val="left"/>
      <w:pPr>
        <w:tabs>
          <w:tab w:val="num" w:pos="1004"/>
        </w:tabs>
        <w:ind w:left="644" w:hanging="360"/>
      </w:pPr>
      <w:rPr>
        <w:rFonts w:ascii="Garamond" w:hAnsi="Garamond" w:cs="Garamond" w:hint="default"/>
        <w:b/>
        <w:sz w:val="24"/>
        <w:szCs w:val="24"/>
      </w:rPr>
    </w:lvl>
    <w:lvl w:ilvl="1">
      <w:start w:val="1"/>
      <w:numFmt w:val="upperLetter"/>
      <w:lvlText w:val="%1.%2."/>
      <w:lvlJc w:val="center"/>
      <w:pPr>
        <w:tabs>
          <w:tab w:val="num" w:pos="1322"/>
        </w:tabs>
        <w:ind w:left="1322" w:hanging="999"/>
      </w:pPr>
      <w:rPr>
        <w:rFonts w:ascii="Arial" w:hAnsi="Arial" w:cs="Arial" w:hint="default"/>
        <w:b/>
        <w:i w:val="0"/>
        <w:sz w:val="28"/>
      </w:rPr>
    </w:lvl>
    <w:lvl w:ilvl="2">
      <w:start w:val="1"/>
      <w:numFmt w:val="upperLetter"/>
      <w:lvlText w:val="%2.%3."/>
      <w:lvlJc w:val="left"/>
      <w:pPr>
        <w:tabs>
          <w:tab w:val="num" w:pos="1754"/>
        </w:tabs>
        <w:ind w:left="175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0"/>
        </w:tabs>
        <w:ind w:left="225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0"/>
        </w:tabs>
        <w:ind w:left="276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10"/>
        </w:tabs>
        <w:ind w:left="326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30"/>
        </w:tabs>
        <w:ind w:left="37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90"/>
        </w:tabs>
        <w:ind w:left="427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10"/>
        </w:tabs>
        <w:ind w:left="485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3A05"/>
    <w:rsid w:val="00024C35"/>
    <w:rsid w:val="00047F7B"/>
    <w:rsid w:val="000531BB"/>
    <w:rsid w:val="000633CB"/>
    <w:rsid w:val="000655AD"/>
    <w:rsid w:val="0006670E"/>
    <w:rsid w:val="000B34DD"/>
    <w:rsid w:val="000D104F"/>
    <w:rsid w:val="0012377B"/>
    <w:rsid w:val="00155393"/>
    <w:rsid w:val="00184474"/>
    <w:rsid w:val="001D3A05"/>
    <w:rsid w:val="001E598A"/>
    <w:rsid w:val="001F5064"/>
    <w:rsid w:val="00205702"/>
    <w:rsid w:val="00235D0E"/>
    <w:rsid w:val="00245D76"/>
    <w:rsid w:val="00261043"/>
    <w:rsid w:val="00285E9F"/>
    <w:rsid w:val="00296327"/>
    <w:rsid w:val="002C248D"/>
    <w:rsid w:val="002C5A55"/>
    <w:rsid w:val="00354A43"/>
    <w:rsid w:val="00370498"/>
    <w:rsid w:val="003B2565"/>
    <w:rsid w:val="00442074"/>
    <w:rsid w:val="004963A6"/>
    <w:rsid w:val="004A1CAB"/>
    <w:rsid w:val="004C589D"/>
    <w:rsid w:val="005079DE"/>
    <w:rsid w:val="005B0E91"/>
    <w:rsid w:val="005C330D"/>
    <w:rsid w:val="005E1F03"/>
    <w:rsid w:val="00600BAA"/>
    <w:rsid w:val="00653BDB"/>
    <w:rsid w:val="00655D14"/>
    <w:rsid w:val="006A1D13"/>
    <w:rsid w:val="006B46E9"/>
    <w:rsid w:val="006C0B4A"/>
    <w:rsid w:val="006C0F06"/>
    <w:rsid w:val="00742891"/>
    <w:rsid w:val="0077230C"/>
    <w:rsid w:val="008103D5"/>
    <w:rsid w:val="00941DDF"/>
    <w:rsid w:val="0094614C"/>
    <w:rsid w:val="009A3312"/>
    <w:rsid w:val="009D1586"/>
    <w:rsid w:val="00A1150E"/>
    <w:rsid w:val="00A23F44"/>
    <w:rsid w:val="00B179C3"/>
    <w:rsid w:val="00B9366D"/>
    <w:rsid w:val="00BB540E"/>
    <w:rsid w:val="00CC41AD"/>
    <w:rsid w:val="00D20705"/>
    <w:rsid w:val="00DC60F1"/>
    <w:rsid w:val="00DD6D58"/>
    <w:rsid w:val="00E14DF0"/>
    <w:rsid w:val="00ED3707"/>
    <w:rsid w:val="00F264B8"/>
    <w:rsid w:val="00F27215"/>
    <w:rsid w:val="00F54564"/>
    <w:rsid w:val="00F7115F"/>
    <w:rsid w:val="00FA3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5:chartTrackingRefBased/>
  <w15:docId w15:val="{81206922-35AB-44AB-A4CC-CB0411104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  <w:pPr>
      <w:suppressAutoHyphens/>
      <w:spacing w:line="360" w:lineRule="exact"/>
      <w:jc w:val="both"/>
    </w:pPr>
    <w:rPr>
      <w:rFonts w:ascii="Arial" w:hAnsi="Arial" w:cs="Arial"/>
      <w:sz w:val="22"/>
      <w:szCs w:val="24"/>
      <w:lang w:eastAsia="zh-CN"/>
    </w:rPr>
  </w:style>
  <w:style w:type="paragraph" w:styleId="Cmsor1">
    <w:name w:val="heading 1"/>
    <w:basedOn w:val="Norml"/>
    <w:next w:val="Norml"/>
    <w:qFormat/>
    <w:pPr>
      <w:keepNext/>
      <w:ind w:right="284"/>
      <w:jc w:val="center"/>
      <w:outlineLvl w:val="0"/>
    </w:pPr>
    <w:rPr>
      <w:b/>
      <w:caps/>
      <w:sz w:val="28"/>
    </w:rPr>
  </w:style>
  <w:style w:type="paragraph" w:styleId="Cmsor2">
    <w:name w:val="heading 2"/>
    <w:basedOn w:val="Norml"/>
    <w:next w:val="Norml"/>
    <w:qFormat/>
    <w:pPr>
      <w:keepNext/>
      <w:spacing w:before="60" w:line="280" w:lineRule="exact"/>
      <w:ind w:right="71"/>
      <w:jc w:val="center"/>
      <w:outlineLvl w:val="1"/>
    </w:pPr>
    <w:rPr>
      <w:rFonts w:ascii="Garamond" w:hAnsi="Garamond"/>
      <w:bCs/>
      <w:sz w:val="24"/>
      <w:lang w:val="hu-HU" w:eastAsia="hu-HU"/>
    </w:rPr>
  </w:style>
  <w:style w:type="paragraph" w:styleId="Cmsor3">
    <w:name w:val="heading 3"/>
    <w:basedOn w:val="Norml"/>
    <w:next w:val="Norml"/>
    <w:qFormat/>
    <w:pPr>
      <w:keepNext/>
      <w:outlineLvl w:val="2"/>
    </w:pPr>
    <w:rPr>
      <w:b/>
      <w:lang w:val="en-GB"/>
    </w:rPr>
  </w:style>
  <w:style w:type="paragraph" w:styleId="Cmsor4">
    <w:name w:val="heading 4"/>
    <w:basedOn w:val="Norml"/>
    <w:next w:val="Norml"/>
    <w:qFormat/>
    <w:pPr>
      <w:keepNext/>
      <w:numPr>
        <w:numId w:val="5"/>
      </w:numPr>
      <w:spacing w:before="120" w:after="120"/>
      <w:ind w:left="0" w:right="74" w:firstLine="0"/>
      <w:outlineLvl w:val="3"/>
    </w:pPr>
    <w:rPr>
      <w:b/>
      <w:bCs/>
      <w:i/>
      <w:sz w:val="24"/>
    </w:rPr>
  </w:style>
  <w:style w:type="paragraph" w:styleId="Cmsor5">
    <w:name w:val="heading 5"/>
    <w:basedOn w:val="Norml"/>
    <w:next w:val="Norml"/>
    <w:qFormat/>
    <w:pPr>
      <w:keepNext/>
      <w:spacing w:before="120" w:after="120"/>
      <w:ind w:right="141"/>
      <w:outlineLvl w:val="4"/>
    </w:pPr>
    <w:rPr>
      <w:b/>
      <w:bCs/>
      <w:u w:val="single"/>
      <w:lang w:val="x-none"/>
    </w:rPr>
  </w:style>
  <w:style w:type="paragraph" w:styleId="Cmsor6">
    <w:name w:val="heading 6"/>
    <w:basedOn w:val="Norml"/>
    <w:next w:val="Norml"/>
    <w:qFormat/>
    <w:pPr>
      <w:keepNext/>
      <w:spacing w:before="120" w:after="120"/>
      <w:outlineLvl w:val="5"/>
    </w:pPr>
    <w:rPr>
      <w:b/>
      <w:bCs/>
    </w:rPr>
  </w:style>
  <w:style w:type="paragraph" w:styleId="Cmsor7">
    <w:name w:val="heading 7"/>
    <w:basedOn w:val="Norml"/>
    <w:next w:val="Norml"/>
    <w:qFormat/>
    <w:pPr>
      <w:keepNext/>
      <w:ind w:right="-567"/>
      <w:jc w:val="center"/>
      <w:outlineLvl w:val="6"/>
    </w:pPr>
    <w:rPr>
      <w:b/>
      <w:bCs/>
      <w:caps/>
    </w:rPr>
  </w:style>
  <w:style w:type="paragraph" w:styleId="Cmsor8">
    <w:name w:val="heading 8"/>
    <w:basedOn w:val="Norml"/>
    <w:next w:val="Norml"/>
    <w:qFormat/>
    <w:pPr>
      <w:keepNext/>
      <w:spacing w:before="120" w:after="120"/>
      <w:jc w:val="center"/>
      <w:outlineLvl w:val="7"/>
    </w:pPr>
    <w:rPr>
      <w:b/>
      <w:bCs/>
      <w:caps/>
      <w:spacing w:val="40"/>
      <w:szCs w:val="20"/>
      <w:lang w:val="x-none"/>
    </w:rPr>
  </w:style>
  <w:style w:type="paragraph" w:styleId="Cmsor9">
    <w:name w:val="heading 9"/>
    <w:basedOn w:val="Norml"/>
    <w:next w:val="Norml"/>
    <w:qFormat/>
    <w:pPr>
      <w:keepNext/>
      <w:tabs>
        <w:tab w:val="left" w:pos="360"/>
      </w:tabs>
      <w:spacing w:line="360" w:lineRule="auto"/>
      <w:ind w:left="360" w:hanging="360"/>
      <w:outlineLvl w:val="8"/>
    </w:pPr>
    <w:rPr>
      <w:b/>
      <w:bCs/>
      <w:sz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</w:rPr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3z0">
    <w:name w:val="WW8Num3z0"/>
    <w:rPr>
      <w:rFonts w:ascii="StarSymbol" w:hAnsi="StarSymbol" w:cs="StarSymbol"/>
      <w:sz w:val="18"/>
      <w:szCs w:val="18"/>
    </w:rPr>
  </w:style>
  <w:style w:type="character" w:customStyle="1" w:styleId="WW8Num4z0">
    <w:name w:val="WW8Num4z0"/>
    <w:rPr>
      <w:rFonts w:ascii="Symbol" w:hAnsi="Symbol" w:cs="Times New Roman"/>
    </w:rPr>
  </w:style>
  <w:style w:type="character" w:customStyle="1" w:styleId="WW8Num5z0">
    <w:name w:val="WW8Num5z0"/>
    <w:rPr>
      <w:rFonts w:ascii="Wingdings" w:hAnsi="Wingdings" w:cs="Wingdings"/>
    </w:rPr>
  </w:style>
  <w:style w:type="character" w:customStyle="1" w:styleId="WW8Num6z0">
    <w:name w:val="WW8Num6z0"/>
    <w:rPr>
      <w:b w:val="0"/>
    </w:rPr>
  </w:style>
  <w:style w:type="character" w:customStyle="1" w:styleId="WW8Num7z0">
    <w:name w:val="WW8Num7z0"/>
    <w:rPr>
      <w:rFonts w:ascii="Symbol" w:hAnsi="Symbol" w:cs="Times New Roman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</w:style>
  <w:style w:type="character" w:customStyle="1" w:styleId="WW8Num9z0">
    <w:name w:val="WW8Num9z0"/>
    <w:rPr>
      <w:rFonts w:ascii="Garamond" w:hAnsi="Garamond" w:cs="Garamond" w:hint="default"/>
      <w:b/>
      <w:sz w:val="24"/>
      <w:szCs w:val="24"/>
    </w:rPr>
  </w:style>
  <w:style w:type="character" w:customStyle="1" w:styleId="WW8Num9z1">
    <w:name w:val="WW8Num9z1"/>
    <w:rPr>
      <w:rFonts w:ascii="Arial" w:hAnsi="Arial" w:cs="Arial" w:hint="default"/>
      <w:b/>
      <w:i w:val="0"/>
      <w:sz w:val="28"/>
    </w:rPr>
  </w:style>
  <w:style w:type="character" w:customStyle="1" w:styleId="WW8Num9z2">
    <w:name w:val="WW8Num9z2"/>
    <w:rPr>
      <w:rFonts w:hint="default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2z0">
    <w:name w:val="WW8Num12z0"/>
    <w:rPr>
      <w:rFonts w:ascii="Garamond" w:hAnsi="Garamond" w:cs="Times New Roman"/>
    </w:rPr>
  </w:style>
  <w:style w:type="character" w:customStyle="1" w:styleId="WW8Num13z0">
    <w:name w:val="WW8Num13z0"/>
    <w:rPr>
      <w:b/>
    </w:rPr>
  </w:style>
  <w:style w:type="character" w:customStyle="1" w:styleId="WW8Num14z0">
    <w:name w:val="WW8Num14z0"/>
  </w:style>
  <w:style w:type="character" w:customStyle="1" w:styleId="WW8Num15z0">
    <w:name w:val="WW8Num15z0"/>
  </w:style>
  <w:style w:type="character" w:customStyle="1" w:styleId="WW8Num16z0">
    <w:name w:val="WW8Num16z0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  <w:rPr>
      <w:u w:val="single"/>
    </w:rPr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cs="Times New Roman"/>
      <w:sz w:val="24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</w:style>
  <w:style w:type="character" w:customStyle="1" w:styleId="WW8Num21z0">
    <w:name w:val="WW8Num21z0"/>
    <w:rPr>
      <w:rFonts w:ascii="Times New Roman" w:hAnsi="Times New Roman" w:cs="Times New Roman"/>
    </w:rPr>
  </w:style>
  <w:style w:type="character" w:customStyle="1" w:styleId="WW8Num22z0">
    <w:name w:val="WW8Num22z0"/>
    <w:rPr>
      <w:rFonts w:ascii="Wingdings" w:hAnsi="Wingdings" w:cs="Wingdings"/>
    </w:rPr>
  </w:style>
  <w:style w:type="character" w:customStyle="1" w:styleId="WW8Num22z1">
    <w:name w:val="WW8Num22z1"/>
    <w:rPr>
      <w:rFonts w:ascii="Symbol" w:hAnsi="Symbol" w:cs="Symbol"/>
      <w:sz w:val="18"/>
    </w:rPr>
  </w:style>
  <w:style w:type="character" w:customStyle="1" w:styleId="WW8Num22z3">
    <w:name w:val="WW8Num22z3"/>
    <w:rPr>
      <w:rFonts w:ascii="Symbol" w:hAnsi="Symbol" w:cs="Symbol"/>
    </w:rPr>
  </w:style>
  <w:style w:type="character" w:customStyle="1" w:styleId="WW8Num22z4">
    <w:name w:val="WW8Num22z4"/>
    <w:rPr>
      <w:rFonts w:ascii="Courier New" w:hAnsi="Courier New" w:cs="Courier New"/>
    </w:rPr>
  </w:style>
  <w:style w:type="character" w:customStyle="1" w:styleId="WW8Num23z0">
    <w:name w:val="WW8Num23z0"/>
  </w:style>
  <w:style w:type="character" w:customStyle="1" w:styleId="WW8Num24z0">
    <w:name w:val="WW8Num24z0"/>
    <w:rPr>
      <w:b w:val="0"/>
      <w:i/>
    </w:rPr>
  </w:style>
  <w:style w:type="character" w:customStyle="1" w:styleId="WW8Num24z1">
    <w:name w:val="WW8Num24z1"/>
    <w:rPr>
      <w:rFonts w:ascii="Garamond" w:hAnsi="Garamond" w:cs="Times New Roman"/>
    </w:rPr>
  </w:style>
  <w:style w:type="character" w:customStyle="1" w:styleId="WW8Num24z2">
    <w:name w:val="WW8Num24z2"/>
  </w:style>
  <w:style w:type="character" w:customStyle="1" w:styleId="WW8Num24z3">
    <w:name w:val="WW8Num24z3"/>
    <w:rPr>
      <w:rFonts w:ascii="Symbol" w:hAnsi="Symbol" w:cs="Symbol"/>
      <w:b w:val="0"/>
      <w:i/>
      <w:sz w:val="16"/>
    </w:rPr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Wingdings" w:hAnsi="Wingdings" w:cs="Wingdings"/>
      <w:sz w:val="16"/>
    </w:rPr>
  </w:style>
  <w:style w:type="character" w:customStyle="1" w:styleId="WW8Num26z0">
    <w:name w:val="WW8Num26z0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8z0">
    <w:name w:val="WW8Num28z0"/>
    <w:rPr>
      <w:rFonts w:ascii="Wingdings" w:hAnsi="Wingdings" w:cs="Wingdings"/>
    </w:rPr>
  </w:style>
  <w:style w:type="character" w:customStyle="1" w:styleId="WW8Num29z0">
    <w:name w:val="WW8Num29z0"/>
    <w:rPr>
      <w:rFonts w:ascii="Symbol" w:hAnsi="Symbol" w:cs="Symbol"/>
    </w:rPr>
  </w:style>
  <w:style w:type="character" w:customStyle="1" w:styleId="WW8Num30z0">
    <w:name w:val="WW8Num30z0"/>
  </w:style>
  <w:style w:type="character" w:customStyle="1" w:styleId="WW8Num31z0">
    <w:name w:val="WW8Num31z0"/>
    <w:rPr>
      <w:b w:val="0"/>
      <w:i w:val="0"/>
    </w:rPr>
  </w:style>
  <w:style w:type="character" w:customStyle="1" w:styleId="WW8Num32z0">
    <w:name w:val="WW8Num32z0"/>
    <w:rPr>
      <w:rFonts w:ascii="Symbol" w:hAnsi="Symbol" w:cs="Symbol"/>
    </w:rPr>
  </w:style>
  <w:style w:type="character" w:customStyle="1" w:styleId="WW8Num33z0">
    <w:name w:val="WW8Num33z0"/>
    <w:rPr>
      <w:rFonts w:ascii="Symbol" w:hAnsi="Symbol" w:cs="Symbol"/>
      <w:b/>
    </w:rPr>
  </w:style>
  <w:style w:type="character" w:customStyle="1" w:styleId="WW8Num34z0">
    <w:name w:val="WW8Num34z0"/>
  </w:style>
  <w:style w:type="character" w:customStyle="1" w:styleId="WW8Num35z0">
    <w:name w:val="WW8Num35z0"/>
  </w:style>
  <w:style w:type="character" w:customStyle="1" w:styleId="WW8Num36z0">
    <w:name w:val="WW8Num36z0"/>
  </w:style>
  <w:style w:type="character" w:customStyle="1" w:styleId="WW8Num37z0">
    <w:name w:val="WW8Num37z0"/>
  </w:style>
  <w:style w:type="character" w:customStyle="1" w:styleId="WW8Num37z1">
    <w:name w:val="WW8Num37z1"/>
    <w:rPr>
      <w:rFonts w:hint="default"/>
    </w:rPr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0">
    <w:name w:val="WW8Num38z0"/>
    <w:rPr>
      <w:rFonts w:hint="default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b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Garamond" w:hAnsi="Garamond" w:cs="Garamond" w:hint="default"/>
      <w:sz w:val="28"/>
      <w:szCs w:val="28"/>
    </w:rPr>
  </w:style>
  <w:style w:type="character" w:customStyle="1" w:styleId="WW8Num40z1">
    <w:name w:val="WW8Num40z1"/>
    <w:rPr>
      <w:rFonts w:ascii="Arial" w:hAnsi="Arial" w:cs="Arial" w:hint="default"/>
      <w:b/>
      <w:i w:val="0"/>
      <w:sz w:val="28"/>
    </w:rPr>
  </w:style>
  <w:style w:type="character" w:customStyle="1" w:styleId="WW8Num40z2">
    <w:name w:val="WW8Num40z2"/>
    <w:rPr>
      <w:rFonts w:hint="default"/>
    </w:rPr>
  </w:style>
  <w:style w:type="character" w:customStyle="1" w:styleId="WW8Num41z0">
    <w:name w:val="WW8Num41z0"/>
    <w:rPr>
      <w:rFonts w:ascii="Symbol" w:hAnsi="Symbol" w:cs="Symbol" w:hint="default"/>
    </w:rPr>
  </w:style>
  <w:style w:type="character" w:customStyle="1" w:styleId="WW8Num41z1">
    <w:name w:val="WW8Num41z1"/>
    <w:rPr>
      <w:rFonts w:ascii="Wingdings" w:hAnsi="Wingdings" w:cs="Wingdings" w:hint="default"/>
    </w:rPr>
  </w:style>
  <w:style w:type="character" w:customStyle="1" w:styleId="WW8Num41z4">
    <w:name w:val="WW8Num41z4"/>
    <w:rPr>
      <w:rFonts w:ascii="Courier New" w:hAnsi="Courier New" w:cs="Courier New" w:hint="default"/>
    </w:rPr>
  </w:style>
  <w:style w:type="character" w:customStyle="1" w:styleId="WW8Num42z0">
    <w:name w:val="WW8Num42z0"/>
    <w:rPr>
      <w:rFonts w:ascii="Garamond" w:eastAsia="Times New Roman" w:hAnsi="Garamond" w:cs="Times New Roman" w:hint="default"/>
    </w:rPr>
  </w:style>
  <w:style w:type="character" w:customStyle="1" w:styleId="WW8Num42z1">
    <w:name w:val="WW8Num42z1"/>
    <w:rPr>
      <w:rFonts w:ascii="Courier New" w:hAnsi="Courier New" w:cs="Courier New" w:hint="default"/>
    </w:rPr>
  </w:style>
  <w:style w:type="character" w:customStyle="1" w:styleId="WW8Num42z2">
    <w:name w:val="WW8Num42z2"/>
    <w:rPr>
      <w:rFonts w:ascii="Wingdings" w:hAnsi="Wingdings" w:cs="Wingdings" w:hint="default"/>
    </w:rPr>
  </w:style>
  <w:style w:type="character" w:customStyle="1" w:styleId="WW8Num42z3">
    <w:name w:val="WW8Num42z3"/>
    <w:rPr>
      <w:rFonts w:ascii="Symbol" w:hAnsi="Symbol" w:cs="Symbol" w:hint="default"/>
    </w:rPr>
  </w:style>
  <w:style w:type="character" w:customStyle="1" w:styleId="WW8Num43z0">
    <w:name w:val="WW8Num43z0"/>
    <w:rPr>
      <w:rFonts w:hint="default"/>
      <w:b/>
    </w:rPr>
  </w:style>
  <w:style w:type="character" w:customStyle="1" w:styleId="WW8Num44z0">
    <w:name w:val="WW8Num44z0"/>
    <w:rPr>
      <w:rFonts w:hint="default"/>
    </w:rPr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rFonts w:ascii="Garamond" w:eastAsia="Times New Roman" w:hAnsi="Garamond" w:cs="Times New Roman" w:hint="default"/>
    </w:rPr>
  </w:style>
  <w:style w:type="character" w:customStyle="1" w:styleId="WW8Num46z1">
    <w:name w:val="WW8Num46z1"/>
    <w:rPr>
      <w:rFonts w:ascii="Courier New" w:hAnsi="Courier New" w:cs="Courier New" w:hint="default"/>
    </w:rPr>
  </w:style>
  <w:style w:type="character" w:customStyle="1" w:styleId="WW8Num46z2">
    <w:name w:val="WW8Num46z2"/>
    <w:rPr>
      <w:rFonts w:ascii="Wingdings" w:hAnsi="Wingdings" w:cs="Wingdings" w:hint="default"/>
    </w:rPr>
  </w:style>
  <w:style w:type="character" w:customStyle="1" w:styleId="WW8Num46z3">
    <w:name w:val="WW8Num46z3"/>
    <w:rPr>
      <w:rFonts w:ascii="Symbol" w:hAnsi="Symbol" w:cs="Symbol" w:hint="default"/>
    </w:rPr>
  </w:style>
  <w:style w:type="character" w:customStyle="1" w:styleId="WW8Num47z0">
    <w:name w:val="WW8Num47z0"/>
    <w:rPr>
      <w:rFonts w:cs="Times New Roman" w:hint="default"/>
      <w:sz w:val="24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hint="default"/>
      <w:b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b/>
    </w:rPr>
  </w:style>
  <w:style w:type="character" w:customStyle="1" w:styleId="WW8Num51z1">
    <w:name w:val="WW8Num51z1"/>
    <w:rPr>
      <w:rFonts w:ascii="Symbol" w:hAnsi="Symbol" w:cs="Symbol" w:hint="default"/>
      <w:b w:val="0"/>
    </w:rPr>
  </w:style>
  <w:style w:type="character" w:customStyle="1" w:styleId="WW8Num51z2">
    <w:name w:val="WW8Num51z2"/>
    <w:rPr>
      <w:rFonts w:ascii="Garamond" w:hAnsi="Garamond" w:cs="Arial"/>
    </w:rPr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</w:style>
  <w:style w:type="character" w:customStyle="1" w:styleId="WW8Num53z0">
    <w:name w:val="WW8Num53z0"/>
    <w:rPr>
      <w:rFonts w:hint="default"/>
      <w:b/>
    </w:rPr>
  </w:style>
  <w:style w:type="character" w:customStyle="1" w:styleId="WW8Num54z0">
    <w:name w:val="WW8Num54z0"/>
    <w:rPr>
      <w:rFonts w:hint="default"/>
    </w:rPr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hint="default"/>
      <w:b/>
    </w:rPr>
  </w:style>
  <w:style w:type="character" w:customStyle="1" w:styleId="WW8Num56z0">
    <w:name w:val="WW8Num56z0"/>
    <w:rPr>
      <w:rFonts w:hint="default"/>
    </w:rPr>
  </w:style>
  <w:style w:type="character" w:customStyle="1" w:styleId="WW8Num56z1">
    <w:name w:val="WW8Num56z1"/>
    <w:rPr>
      <w:rFonts w:ascii="Symbol" w:hAnsi="Symbol" w:cs="Symbol" w:hint="default"/>
    </w:rPr>
  </w:style>
  <w:style w:type="character" w:customStyle="1" w:styleId="WW8Num57z0">
    <w:name w:val="WW8Num57z0"/>
    <w:rPr>
      <w:rFonts w:hint="default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Arial" w:hAnsi="Arial" w:cs="Arial" w:hint="default"/>
      <w:b/>
      <w:i/>
      <w:sz w:val="24"/>
    </w:rPr>
  </w:style>
  <w:style w:type="character" w:customStyle="1" w:styleId="WW8Num58z1">
    <w:name w:val="WW8Num58z1"/>
    <w:rPr>
      <w:rFonts w:ascii="Wingdings" w:hAnsi="Wingdings" w:cs="Wingdings" w:hint="default"/>
    </w:rPr>
  </w:style>
  <w:style w:type="character" w:customStyle="1" w:styleId="WW8Num58z3">
    <w:name w:val="WW8Num58z3"/>
    <w:rPr>
      <w:rFonts w:ascii="Symbol" w:hAnsi="Symbol" w:cs="Symbol" w:hint="default"/>
    </w:rPr>
  </w:style>
  <w:style w:type="character" w:customStyle="1" w:styleId="WW8Num58z4">
    <w:name w:val="WW8Num58z4"/>
    <w:rPr>
      <w:rFonts w:ascii="Courier New" w:hAnsi="Courier New" w:cs="Courier New" w:hint="default"/>
    </w:rPr>
  </w:style>
  <w:style w:type="character" w:customStyle="1" w:styleId="WW8Num59z0">
    <w:name w:val="WW8Num59z0"/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hint="default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hint="default"/>
    </w:rPr>
  </w:style>
  <w:style w:type="character" w:customStyle="1" w:styleId="WW8Num61z2">
    <w:name w:val="WW8Num61z2"/>
  </w:style>
  <w:style w:type="character" w:customStyle="1" w:styleId="WW8Num61z3">
    <w:name w:val="WW8Num61z3"/>
    <w:rPr>
      <w:rFonts w:hint="default"/>
      <w:u w:val="single"/>
    </w:rPr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rFonts w:ascii="Symbol" w:hAnsi="Symbol" w:cs="Symbol" w:hint="default"/>
    </w:rPr>
  </w:style>
  <w:style w:type="character" w:customStyle="1" w:styleId="WW8Num62z1">
    <w:name w:val="WW8Num62z1"/>
    <w:rPr>
      <w:rFonts w:ascii="Courier New" w:hAnsi="Courier New" w:cs="Courier New" w:hint="default"/>
    </w:rPr>
  </w:style>
  <w:style w:type="character" w:customStyle="1" w:styleId="WW8Num62z2">
    <w:name w:val="WW8Num62z2"/>
    <w:rPr>
      <w:rFonts w:ascii="Wingdings" w:hAnsi="Wingdings" w:cs="Wingdings" w:hint="default"/>
    </w:rPr>
  </w:style>
  <w:style w:type="character" w:customStyle="1" w:styleId="WW8Num63z0">
    <w:name w:val="WW8Num63z0"/>
    <w:rPr>
      <w:rFonts w:hint="default"/>
      <w:b/>
    </w:rPr>
  </w:style>
  <w:style w:type="character" w:customStyle="1" w:styleId="WW8Num64z0">
    <w:name w:val="WW8Num64z0"/>
    <w:rPr>
      <w:rFonts w:hint="default"/>
      <w:b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66z0">
    <w:name w:val="WW8Num66z0"/>
    <w:rPr>
      <w:rFonts w:ascii="Garamond" w:hAnsi="Garamond" w:cs="Garamond" w:hint="default"/>
      <w:b/>
      <w:i w:val="0"/>
      <w:sz w:val="24"/>
      <w:szCs w:val="24"/>
    </w:rPr>
  </w:style>
  <w:style w:type="character" w:customStyle="1" w:styleId="WW8Num66z1">
    <w:name w:val="WW8Num66z1"/>
    <w:rPr>
      <w:rFonts w:ascii="Arial" w:hAnsi="Arial" w:cs="Arial" w:hint="default"/>
      <w:b/>
      <w:i w:val="0"/>
      <w:sz w:val="28"/>
    </w:rPr>
  </w:style>
  <w:style w:type="character" w:customStyle="1" w:styleId="WW8Num66z2">
    <w:name w:val="WW8Num66z2"/>
    <w:rPr>
      <w:rFonts w:hint="default"/>
    </w:rPr>
  </w:style>
  <w:style w:type="character" w:customStyle="1" w:styleId="WW8Num67z0">
    <w:name w:val="WW8Num67z0"/>
    <w:rPr>
      <w:rFonts w:hint="default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b/>
      <w:i w:val="0"/>
    </w:rPr>
  </w:style>
  <w:style w:type="character" w:customStyle="1" w:styleId="WW8Num69z0">
    <w:name w:val="WW8Num69z0"/>
    <w:rPr>
      <w:rFonts w:ascii="Garamond" w:eastAsia="Times New Roman" w:hAnsi="Garamond" w:cs="Arial" w:hint="default"/>
    </w:rPr>
  </w:style>
  <w:style w:type="character" w:customStyle="1" w:styleId="WW8Num69z1">
    <w:name w:val="WW8Num69z1"/>
    <w:rPr>
      <w:rFonts w:ascii="Courier New" w:hAnsi="Courier New" w:cs="Courier New" w:hint="default"/>
    </w:rPr>
  </w:style>
  <w:style w:type="character" w:customStyle="1" w:styleId="WW8Num69z2">
    <w:name w:val="WW8Num69z2"/>
    <w:rPr>
      <w:rFonts w:ascii="Wingdings" w:hAnsi="Wingdings" w:cs="Wingdings" w:hint="default"/>
    </w:rPr>
  </w:style>
  <w:style w:type="character" w:customStyle="1" w:styleId="WW8Num69z3">
    <w:name w:val="WW8Num69z3"/>
    <w:rPr>
      <w:rFonts w:ascii="Symbol" w:hAnsi="Symbol" w:cs="Symbol" w:hint="default"/>
    </w:rPr>
  </w:style>
  <w:style w:type="character" w:customStyle="1" w:styleId="WW8Num70z0">
    <w:name w:val="WW8Num70z0"/>
    <w:rPr>
      <w:rFonts w:hint="default"/>
      <w:b/>
    </w:rPr>
  </w:style>
  <w:style w:type="character" w:customStyle="1" w:styleId="WW8Num71z0">
    <w:name w:val="WW8Num71z0"/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WW8Num72z0">
    <w:name w:val="WW8Num72z0"/>
    <w:rPr>
      <w:rFonts w:cs="Times New Roman" w:hint="default"/>
      <w:sz w:val="24"/>
    </w:rPr>
  </w:style>
  <w:style w:type="character" w:customStyle="1" w:styleId="WW8Num72z1">
    <w:name w:val="WW8Num72z1"/>
    <w:rPr>
      <w:rFonts w:hint="default"/>
    </w:rPr>
  </w:style>
  <w:style w:type="character" w:customStyle="1" w:styleId="WW8Num73z0">
    <w:name w:val="WW8Num73z0"/>
    <w:rPr>
      <w:rFonts w:hint="default"/>
      <w:b/>
    </w:rPr>
  </w:style>
  <w:style w:type="character" w:customStyle="1" w:styleId="WW8Num74z0">
    <w:name w:val="WW8Num74z0"/>
    <w:rPr>
      <w:rFonts w:hint="default"/>
      <w:b/>
    </w:rPr>
  </w:style>
  <w:style w:type="character" w:customStyle="1" w:styleId="WW8Num75z0">
    <w:name w:val="WW8Num75z0"/>
    <w:rPr>
      <w:rFonts w:hint="default"/>
      <w:b/>
    </w:rPr>
  </w:style>
  <w:style w:type="character" w:customStyle="1" w:styleId="WW8Num76z0">
    <w:name w:val="WW8Num76z0"/>
    <w:rPr>
      <w:rFonts w:ascii="Garamond" w:hAnsi="Garamond" w:cs="Times New Roman" w:hint="default"/>
    </w:rPr>
  </w:style>
  <w:style w:type="character" w:customStyle="1" w:styleId="WW8Num76z1">
    <w:name w:val="WW8Num76z1"/>
    <w:rPr>
      <w:rFonts w:ascii="Courier New" w:hAnsi="Courier New" w:cs="Courier New" w:hint="default"/>
    </w:rPr>
  </w:style>
  <w:style w:type="character" w:customStyle="1" w:styleId="WW8Num76z2">
    <w:name w:val="WW8Num76z2"/>
    <w:rPr>
      <w:rFonts w:ascii="Wingdings" w:hAnsi="Wingdings" w:cs="Wingdings" w:hint="default"/>
    </w:rPr>
  </w:style>
  <w:style w:type="character" w:customStyle="1" w:styleId="WW8Num76z6">
    <w:name w:val="WW8Num76z6"/>
    <w:rPr>
      <w:rFonts w:ascii="Symbol" w:hAnsi="Symbol" w:cs="Symbol" w:hint="default"/>
    </w:rPr>
  </w:style>
  <w:style w:type="character" w:customStyle="1" w:styleId="WW8Num77z0">
    <w:name w:val="WW8Num77z0"/>
  </w:style>
  <w:style w:type="character" w:customStyle="1" w:styleId="WW8Num77z1">
    <w:name w:val="WW8Num77z1"/>
  </w:style>
  <w:style w:type="character" w:customStyle="1" w:styleId="WW8Num77z2">
    <w:name w:val="WW8Num77z2"/>
  </w:style>
  <w:style w:type="character" w:customStyle="1" w:styleId="WW8Num77z3">
    <w:name w:val="WW8Num77z3"/>
  </w:style>
  <w:style w:type="character" w:customStyle="1" w:styleId="WW8Num77z4">
    <w:name w:val="WW8Num77z4"/>
  </w:style>
  <w:style w:type="character" w:customStyle="1" w:styleId="WW8Num77z5">
    <w:name w:val="WW8Num77z5"/>
  </w:style>
  <w:style w:type="character" w:customStyle="1" w:styleId="WW8Num77z6">
    <w:name w:val="WW8Num77z6"/>
  </w:style>
  <w:style w:type="character" w:customStyle="1" w:styleId="WW8Num77z7">
    <w:name w:val="WW8Num77z7"/>
  </w:style>
  <w:style w:type="character" w:customStyle="1" w:styleId="WW8Num77z8">
    <w:name w:val="WW8Num77z8"/>
  </w:style>
  <w:style w:type="character" w:customStyle="1" w:styleId="WW8Num78z0">
    <w:name w:val="WW8Num78z0"/>
    <w:rPr>
      <w:rFonts w:ascii="Garamond" w:eastAsia="Times New Roman" w:hAnsi="Garamond" w:cs="Arial" w:hint="default"/>
    </w:rPr>
  </w:style>
  <w:style w:type="character" w:customStyle="1" w:styleId="WW8Num78z1">
    <w:name w:val="WW8Num78z1"/>
    <w:rPr>
      <w:rFonts w:ascii="Courier New" w:hAnsi="Courier New" w:cs="Courier New" w:hint="default"/>
    </w:rPr>
  </w:style>
  <w:style w:type="character" w:customStyle="1" w:styleId="WW8Num78z2">
    <w:name w:val="WW8Num78z2"/>
    <w:rPr>
      <w:rFonts w:ascii="Wingdings" w:hAnsi="Wingdings" w:cs="Wingdings" w:hint="default"/>
    </w:rPr>
  </w:style>
  <w:style w:type="character" w:customStyle="1" w:styleId="WW8Num78z3">
    <w:name w:val="WW8Num78z3"/>
    <w:rPr>
      <w:rFonts w:ascii="Symbol" w:hAnsi="Symbol" w:cs="Symbol" w:hint="default"/>
    </w:rPr>
  </w:style>
  <w:style w:type="character" w:customStyle="1" w:styleId="WW8Num79z0">
    <w:name w:val="WW8Num79z0"/>
  </w:style>
  <w:style w:type="character" w:customStyle="1" w:styleId="WW8Num79z1">
    <w:name w:val="WW8Num79z1"/>
  </w:style>
  <w:style w:type="character" w:customStyle="1" w:styleId="WW8Num79z2">
    <w:name w:val="WW8Num79z2"/>
    <w:rPr>
      <w:rFonts w:hint="default"/>
    </w:rPr>
  </w:style>
  <w:style w:type="character" w:customStyle="1" w:styleId="WW8Num79z3">
    <w:name w:val="WW8Num79z3"/>
  </w:style>
  <w:style w:type="character" w:customStyle="1" w:styleId="WW8Num79z4">
    <w:name w:val="WW8Num79z4"/>
  </w:style>
  <w:style w:type="character" w:customStyle="1" w:styleId="WW8Num79z5">
    <w:name w:val="WW8Num79z5"/>
  </w:style>
  <w:style w:type="character" w:customStyle="1" w:styleId="WW8Num79z6">
    <w:name w:val="WW8Num79z6"/>
  </w:style>
  <w:style w:type="character" w:customStyle="1" w:styleId="WW8Num79z7">
    <w:name w:val="WW8Num79z7"/>
  </w:style>
  <w:style w:type="character" w:customStyle="1" w:styleId="WW8Num79z8">
    <w:name w:val="WW8Num79z8"/>
  </w:style>
  <w:style w:type="character" w:customStyle="1" w:styleId="WW8Num80z0">
    <w:name w:val="WW8Num80z0"/>
    <w:rPr>
      <w:rFonts w:hint="default"/>
      <w:b/>
    </w:rPr>
  </w:style>
  <w:style w:type="character" w:customStyle="1" w:styleId="WW8Num81z0">
    <w:name w:val="WW8Num81z0"/>
    <w:rPr>
      <w:rFonts w:ascii="Times New Roman" w:hAnsi="Times New Roman" w:cs="Times New Roman"/>
    </w:rPr>
  </w:style>
  <w:style w:type="character" w:customStyle="1" w:styleId="WW8Num82z0">
    <w:name w:val="WW8Num82z0"/>
    <w:rPr>
      <w:rFonts w:hint="default"/>
      <w:b/>
      <w:sz w:val="24"/>
      <w:szCs w:val="24"/>
    </w:rPr>
  </w:style>
  <w:style w:type="character" w:customStyle="1" w:styleId="WW8Num82z1">
    <w:name w:val="WW8Num82z1"/>
    <w:rPr>
      <w:rFonts w:ascii="Arial" w:hAnsi="Arial" w:cs="Arial"/>
      <w:b/>
      <w:i w:val="0"/>
      <w:sz w:val="28"/>
    </w:rPr>
  </w:style>
  <w:style w:type="character" w:customStyle="1" w:styleId="WW8Num82z2">
    <w:name w:val="WW8Num82z2"/>
  </w:style>
  <w:style w:type="character" w:customStyle="1" w:styleId="WW8Num82z3">
    <w:name w:val="WW8Num82z3"/>
  </w:style>
  <w:style w:type="character" w:customStyle="1" w:styleId="WW8Num82z4">
    <w:name w:val="WW8Num82z4"/>
  </w:style>
  <w:style w:type="character" w:customStyle="1" w:styleId="WW8Num82z5">
    <w:name w:val="WW8Num82z5"/>
  </w:style>
  <w:style w:type="character" w:customStyle="1" w:styleId="WW8Num82z6">
    <w:name w:val="WW8Num82z6"/>
  </w:style>
  <w:style w:type="character" w:customStyle="1" w:styleId="WW8Num82z7">
    <w:name w:val="WW8Num82z7"/>
  </w:style>
  <w:style w:type="character" w:customStyle="1" w:styleId="WW8Num82z8">
    <w:name w:val="WW8Num82z8"/>
  </w:style>
  <w:style w:type="character" w:customStyle="1" w:styleId="WW8Num83z0">
    <w:name w:val="WW8Num83z0"/>
    <w:rPr>
      <w:rFonts w:hint="default"/>
      <w:b/>
    </w:rPr>
  </w:style>
  <w:style w:type="character" w:customStyle="1" w:styleId="WW8Num84z0">
    <w:name w:val="WW8Num84z0"/>
    <w:rPr>
      <w:rFonts w:ascii="Wingdings" w:hAnsi="Wingdings" w:cs="Wingdings" w:hint="default"/>
    </w:rPr>
  </w:style>
  <w:style w:type="character" w:customStyle="1" w:styleId="WW8Num84z1">
    <w:name w:val="WW8Num84z1"/>
    <w:rPr>
      <w:rFonts w:ascii="Symbol" w:hAnsi="Symbol" w:cs="Symbol" w:hint="default"/>
      <w:sz w:val="18"/>
    </w:rPr>
  </w:style>
  <w:style w:type="character" w:customStyle="1" w:styleId="WW8Num84z3">
    <w:name w:val="WW8Num84z3"/>
    <w:rPr>
      <w:rFonts w:ascii="Symbol" w:hAnsi="Symbol" w:cs="Symbol" w:hint="default"/>
    </w:rPr>
  </w:style>
  <w:style w:type="character" w:customStyle="1" w:styleId="WW8Num84z4">
    <w:name w:val="WW8Num84z4"/>
    <w:rPr>
      <w:rFonts w:ascii="Courier New" w:hAnsi="Courier New" w:cs="Courier New" w:hint="default"/>
    </w:rPr>
  </w:style>
  <w:style w:type="character" w:customStyle="1" w:styleId="WW8Num85z0">
    <w:name w:val="WW8Num85z0"/>
    <w:rPr>
      <w:rFonts w:cs="Times New Roman" w:hint="default"/>
      <w:sz w:val="24"/>
    </w:rPr>
  </w:style>
  <w:style w:type="character" w:customStyle="1" w:styleId="WW8Num85z1">
    <w:name w:val="WW8Num85z1"/>
  </w:style>
  <w:style w:type="character" w:customStyle="1" w:styleId="WW8Num85z2">
    <w:name w:val="WW8Num85z2"/>
  </w:style>
  <w:style w:type="character" w:customStyle="1" w:styleId="WW8Num85z3">
    <w:name w:val="WW8Num85z3"/>
  </w:style>
  <w:style w:type="character" w:customStyle="1" w:styleId="WW8Num85z4">
    <w:name w:val="WW8Num85z4"/>
  </w:style>
  <w:style w:type="character" w:customStyle="1" w:styleId="WW8Num85z5">
    <w:name w:val="WW8Num85z5"/>
  </w:style>
  <w:style w:type="character" w:customStyle="1" w:styleId="WW8Num85z6">
    <w:name w:val="WW8Num85z6"/>
  </w:style>
  <w:style w:type="character" w:customStyle="1" w:styleId="WW8Num85z7">
    <w:name w:val="WW8Num85z7"/>
  </w:style>
  <w:style w:type="character" w:customStyle="1" w:styleId="WW8Num85z8">
    <w:name w:val="WW8Num85z8"/>
  </w:style>
  <w:style w:type="character" w:customStyle="1" w:styleId="WW8Num86z0">
    <w:name w:val="WW8Num86z0"/>
    <w:rPr>
      <w:rFonts w:hint="default"/>
      <w:b/>
    </w:rPr>
  </w:style>
  <w:style w:type="character" w:customStyle="1" w:styleId="WW8Num87z0">
    <w:name w:val="WW8Num87z0"/>
    <w:rPr>
      <w:rFonts w:hint="default"/>
    </w:rPr>
  </w:style>
  <w:style w:type="character" w:customStyle="1" w:styleId="WW8Num87z1">
    <w:name w:val="WW8Num87z1"/>
  </w:style>
  <w:style w:type="character" w:customStyle="1" w:styleId="WW8Num87z3">
    <w:name w:val="WW8Num87z3"/>
    <w:rPr>
      <w:rFonts w:ascii="Times New Roman" w:eastAsia="Times New Roman" w:hAnsi="Times New Roman" w:cs="Times New Roman" w:hint="default"/>
    </w:rPr>
  </w:style>
  <w:style w:type="character" w:customStyle="1" w:styleId="WW8Num87z4">
    <w:name w:val="WW8Num87z4"/>
  </w:style>
  <w:style w:type="character" w:customStyle="1" w:styleId="WW8Num87z5">
    <w:name w:val="WW8Num87z5"/>
  </w:style>
  <w:style w:type="character" w:customStyle="1" w:styleId="WW8Num87z6">
    <w:name w:val="WW8Num87z6"/>
  </w:style>
  <w:style w:type="character" w:customStyle="1" w:styleId="WW8Num87z7">
    <w:name w:val="WW8Num87z7"/>
  </w:style>
  <w:style w:type="character" w:customStyle="1" w:styleId="WW8Num87z8">
    <w:name w:val="WW8Num87z8"/>
  </w:style>
  <w:style w:type="character" w:customStyle="1" w:styleId="WW8Num88z0">
    <w:name w:val="WW8Num88z0"/>
  </w:style>
  <w:style w:type="character" w:customStyle="1" w:styleId="WW8Num88z1">
    <w:name w:val="WW8Num88z1"/>
  </w:style>
  <w:style w:type="character" w:customStyle="1" w:styleId="WW8Num88z2">
    <w:name w:val="WW8Num88z2"/>
  </w:style>
  <w:style w:type="character" w:customStyle="1" w:styleId="WW8Num88z3">
    <w:name w:val="WW8Num88z3"/>
  </w:style>
  <w:style w:type="character" w:customStyle="1" w:styleId="WW8Num88z4">
    <w:name w:val="WW8Num88z4"/>
  </w:style>
  <w:style w:type="character" w:customStyle="1" w:styleId="WW8Num88z5">
    <w:name w:val="WW8Num88z5"/>
  </w:style>
  <w:style w:type="character" w:customStyle="1" w:styleId="WW8Num88z6">
    <w:name w:val="WW8Num88z6"/>
  </w:style>
  <w:style w:type="character" w:customStyle="1" w:styleId="WW8Num88z7">
    <w:name w:val="WW8Num88z7"/>
  </w:style>
  <w:style w:type="character" w:customStyle="1" w:styleId="WW8Num88z8">
    <w:name w:val="WW8Num88z8"/>
  </w:style>
  <w:style w:type="character" w:customStyle="1" w:styleId="WW8Num89z0">
    <w:name w:val="WW8Num89z0"/>
    <w:rPr>
      <w:rFonts w:ascii="Wingdings" w:hAnsi="Wingdings" w:cs="Wingdings" w:hint="default"/>
      <w:sz w:val="16"/>
    </w:rPr>
  </w:style>
  <w:style w:type="character" w:customStyle="1" w:styleId="WW8Num89z1">
    <w:name w:val="WW8Num89z1"/>
    <w:rPr>
      <w:rFonts w:ascii="Courier New" w:hAnsi="Courier New" w:cs="Courier New" w:hint="default"/>
    </w:rPr>
  </w:style>
  <w:style w:type="character" w:customStyle="1" w:styleId="WW8Num89z2">
    <w:name w:val="WW8Num89z2"/>
    <w:rPr>
      <w:rFonts w:ascii="Wingdings" w:hAnsi="Wingdings" w:cs="Wingdings" w:hint="default"/>
    </w:rPr>
  </w:style>
  <w:style w:type="character" w:customStyle="1" w:styleId="WW8Num89z3">
    <w:name w:val="WW8Num89z3"/>
    <w:rPr>
      <w:rFonts w:ascii="Symbol" w:hAnsi="Symbol" w:cs="Symbol" w:hint="default"/>
    </w:rPr>
  </w:style>
  <w:style w:type="character" w:customStyle="1" w:styleId="WW8Num90z0">
    <w:name w:val="WW8Num90z0"/>
  </w:style>
  <w:style w:type="character" w:customStyle="1" w:styleId="WW8Num90z1">
    <w:name w:val="WW8Num90z1"/>
  </w:style>
  <w:style w:type="character" w:customStyle="1" w:styleId="WW8Num90z2">
    <w:name w:val="WW8Num90z2"/>
  </w:style>
  <w:style w:type="character" w:customStyle="1" w:styleId="WW8Num90z3">
    <w:name w:val="WW8Num90z3"/>
  </w:style>
  <w:style w:type="character" w:customStyle="1" w:styleId="WW8Num90z4">
    <w:name w:val="WW8Num90z4"/>
  </w:style>
  <w:style w:type="character" w:customStyle="1" w:styleId="WW8Num90z5">
    <w:name w:val="WW8Num90z5"/>
  </w:style>
  <w:style w:type="character" w:customStyle="1" w:styleId="WW8Num90z6">
    <w:name w:val="WW8Num90z6"/>
  </w:style>
  <w:style w:type="character" w:customStyle="1" w:styleId="WW8Num90z7">
    <w:name w:val="WW8Num90z7"/>
  </w:style>
  <w:style w:type="character" w:customStyle="1" w:styleId="WW8Num90z8">
    <w:name w:val="WW8Num90z8"/>
  </w:style>
  <w:style w:type="character" w:customStyle="1" w:styleId="WW8Num91z0">
    <w:name w:val="WW8Num91z0"/>
    <w:rPr>
      <w:rFonts w:ascii="Symbol" w:hAnsi="Symbol" w:cs="Symbol" w:hint="default"/>
    </w:rPr>
  </w:style>
  <w:style w:type="character" w:customStyle="1" w:styleId="WW8Num91z1">
    <w:name w:val="WW8Num91z1"/>
    <w:rPr>
      <w:rFonts w:ascii="Wingdings" w:hAnsi="Wingdings" w:cs="Wingdings" w:hint="default"/>
    </w:rPr>
  </w:style>
  <w:style w:type="character" w:customStyle="1" w:styleId="WW8Num91z4">
    <w:name w:val="WW8Num91z4"/>
    <w:rPr>
      <w:rFonts w:ascii="Courier New" w:hAnsi="Courier New" w:cs="Courier New" w:hint="default"/>
    </w:rPr>
  </w:style>
  <w:style w:type="character" w:customStyle="1" w:styleId="WW8Num92z0">
    <w:name w:val="WW8Num92z0"/>
    <w:rPr>
      <w:rFonts w:ascii="Wingdings" w:hAnsi="Wingdings" w:cs="Wingdings" w:hint="default"/>
    </w:rPr>
  </w:style>
  <w:style w:type="character" w:customStyle="1" w:styleId="WW8Num92z3">
    <w:name w:val="WW8Num92z3"/>
    <w:rPr>
      <w:rFonts w:ascii="Symbol" w:hAnsi="Symbol" w:cs="Symbol" w:hint="default"/>
    </w:rPr>
  </w:style>
  <w:style w:type="character" w:customStyle="1" w:styleId="WW8Num92z4">
    <w:name w:val="WW8Num92z4"/>
    <w:rPr>
      <w:rFonts w:ascii="Courier New" w:hAnsi="Courier New" w:cs="Courier New" w:hint="default"/>
    </w:rPr>
  </w:style>
  <w:style w:type="character" w:customStyle="1" w:styleId="WW8Num93z0">
    <w:name w:val="WW8Num93z0"/>
    <w:rPr>
      <w:rFonts w:ascii="Symbol" w:hAnsi="Symbol" w:cs="Symbol" w:hint="default"/>
    </w:rPr>
  </w:style>
  <w:style w:type="character" w:customStyle="1" w:styleId="WW8Num93z1">
    <w:name w:val="WW8Num93z1"/>
    <w:rPr>
      <w:rFonts w:ascii="Courier New" w:hAnsi="Courier New" w:cs="Courier New" w:hint="default"/>
    </w:rPr>
  </w:style>
  <w:style w:type="character" w:customStyle="1" w:styleId="WW8Num93z2">
    <w:name w:val="WW8Num93z2"/>
    <w:rPr>
      <w:rFonts w:ascii="Wingdings" w:hAnsi="Wingdings" w:cs="Wingdings" w:hint="default"/>
    </w:rPr>
  </w:style>
  <w:style w:type="character" w:customStyle="1" w:styleId="WW8Num94z0">
    <w:name w:val="WW8Num94z0"/>
    <w:rPr>
      <w:rFonts w:hint="default"/>
    </w:rPr>
  </w:style>
  <w:style w:type="character" w:customStyle="1" w:styleId="WW8Num94z1">
    <w:name w:val="WW8Num94z1"/>
  </w:style>
  <w:style w:type="character" w:customStyle="1" w:styleId="WW8Num94z2">
    <w:name w:val="WW8Num94z2"/>
  </w:style>
  <w:style w:type="character" w:customStyle="1" w:styleId="WW8Num94z3">
    <w:name w:val="WW8Num94z3"/>
  </w:style>
  <w:style w:type="character" w:customStyle="1" w:styleId="WW8Num94z4">
    <w:name w:val="WW8Num94z4"/>
  </w:style>
  <w:style w:type="character" w:customStyle="1" w:styleId="WW8Num94z5">
    <w:name w:val="WW8Num94z5"/>
  </w:style>
  <w:style w:type="character" w:customStyle="1" w:styleId="WW8Num94z6">
    <w:name w:val="WW8Num94z6"/>
  </w:style>
  <w:style w:type="character" w:customStyle="1" w:styleId="WW8Num94z7">
    <w:name w:val="WW8Num94z7"/>
  </w:style>
  <w:style w:type="character" w:customStyle="1" w:styleId="WW8Num94z8">
    <w:name w:val="WW8Num94z8"/>
  </w:style>
  <w:style w:type="character" w:customStyle="1" w:styleId="WW8Num95z0">
    <w:name w:val="WW8Num95z0"/>
  </w:style>
  <w:style w:type="character" w:customStyle="1" w:styleId="WW8Num95z1">
    <w:name w:val="WW8Num95z1"/>
  </w:style>
  <w:style w:type="character" w:customStyle="1" w:styleId="WW8Num95z2">
    <w:name w:val="WW8Num95z2"/>
  </w:style>
  <w:style w:type="character" w:customStyle="1" w:styleId="WW8Num95z3">
    <w:name w:val="WW8Num95z3"/>
  </w:style>
  <w:style w:type="character" w:customStyle="1" w:styleId="WW8Num95z4">
    <w:name w:val="WW8Num95z4"/>
  </w:style>
  <w:style w:type="character" w:customStyle="1" w:styleId="WW8Num95z5">
    <w:name w:val="WW8Num95z5"/>
  </w:style>
  <w:style w:type="character" w:customStyle="1" w:styleId="WW8Num95z6">
    <w:name w:val="WW8Num95z6"/>
  </w:style>
  <w:style w:type="character" w:customStyle="1" w:styleId="WW8Num95z7">
    <w:name w:val="WW8Num95z7"/>
  </w:style>
  <w:style w:type="character" w:customStyle="1" w:styleId="WW8Num95z8">
    <w:name w:val="WW8Num95z8"/>
  </w:style>
  <w:style w:type="character" w:customStyle="1" w:styleId="WW8Num96z0">
    <w:name w:val="WW8Num96z0"/>
    <w:rPr>
      <w:rFonts w:ascii="Symbol" w:hAnsi="Symbol" w:cs="Symbol" w:hint="default"/>
    </w:rPr>
  </w:style>
  <w:style w:type="character" w:customStyle="1" w:styleId="WW8Num96z1">
    <w:name w:val="WW8Num96z1"/>
    <w:rPr>
      <w:rFonts w:ascii="Courier New" w:hAnsi="Courier New" w:cs="Courier New" w:hint="default"/>
    </w:rPr>
  </w:style>
  <w:style w:type="character" w:customStyle="1" w:styleId="WW8Num96z2">
    <w:name w:val="WW8Num96z2"/>
    <w:rPr>
      <w:rFonts w:ascii="Wingdings" w:hAnsi="Wingdings" w:cs="Wingdings" w:hint="default"/>
    </w:rPr>
  </w:style>
  <w:style w:type="character" w:customStyle="1" w:styleId="WW8Num97z0">
    <w:name w:val="WW8Num97z0"/>
    <w:rPr>
      <w:rFonts w:hint="default"/>
    </w:rPr>
  </w:style>
  <w:style w:type="character" w:customStyle="1" w:styleId="WW8Num97z1">
    <w:name w:val="WW8Num97z1"/>
    <w:rPr>
      <w:rFonts w:hint="default"/>
      <w:b/>
      <w:i w:val="0"/>
    </w:rPr>
  </w:style>
  <w:style w:type="character" w:customStyle="1" w:styleId="WW8Num97z2">
    <w:name w:val="WW8Num97z2"/>
  </w:style>
  <w:style w:type="character" w:customStyle="1" w:styleId="WW8Num97z3">
    <w:name w:val="WW8Num97z3"/>
    <w:rPr>
      <w:color w:val="auto"/>
    </w:rPr>
  </w:style>
  <w:style w:type="character" w:customStyle="1" w:styleId="WW8Num97z4">
    <w:name w:val="WW8Num97z4"/>
  </w:style>
  <w:style w:type="character" w:customStyle="1" w:styleId="WW8Num97z5">
    <w:name w:val="WW8Num97z5"/>
  </w:style>
  <w:style w:type="character" w:customStyle="1" w:styleId="WW8Num97z6">
    <w:name w:val="WW8Num97z6"/>
  </w:style>
  <w:style w:type="character" w:customStyle="1" w:styleId="WW8Num97z7">
    <w:name w:val="WW8Num97z7"/>
  </w:style>
  <w:style w:type="character" w:customStyle="1" w:styleId="WW8Num97z8">
    <w:name w:val="WW8Num97z8"/>
  </w:style>
  <w:style w:type="character" w:customStyle="1" w:styleId="WW8Num98z0">
    <w:name w:val="WW8Num98z0"/>
    <w:rPr>
      <w:rFonts w:ascii="Symbol" w:hAnsi="Symbol" w:cs="Symbol" w:hint="default"/>
    </w:rPr>
  </w:style>
  <w:style w:type="character" w:customStyle="1" w:styleId="WW8Num99z0">
    <w:name w:val="WW8Num99z0"/>
    <w:rPr>
      <w:b/>
      <w:sz w:val="24"/>
      <w:szCs w:val="24"/>
    </w:rPr>
  </w:style>
  <w:style w:type="character" w:customStyle="1" w:styleId="WW8Num99z1">
    <w:name w:val="WW8Num99z1"/>
    <w:rPr>
      <w:rFonts w:ascii="Arial" w:hAnsi="Arial" w:cs="Arial"/>
      <w:b/>
      <w:i w:val="0"/>
      <w:sz w:val="28"/>
    </w:rPr>
  </w:style>
  <w:style w:type="character" w:customStyle="1" w:styleId="WW8Num99z2">
    <w:name w:val="WW8Num99z2"/>
  </w:style>
  <w:style w:type="character" w:customStyle="1" w:styleId="WW8Num99z3">
    <w:name w:val="WW8Num99z3"/>
  </w:style>
  <w:style w:type="character" w:customStyle="1" w:styleId="WW8Num99z4">
    <w:name w:val="WW8Num99z4"/>
  </w:style>
  <w:style w:type="character" w:customStyle="1" w:styleId="WW8Num99z5">
    <w:name w:val="WW8Num99z5"/>
  </w:style>
  <w:style w:type="character" w:customStyle="1" w:styleId="WW8Num99z6">
    <w:name w:val="WW8Num99z6"/>
  </w:style>
  <w:style w:type="character" w:customStyle="1" w:styleId="WW8Num99z7">
    <w:name w:val="WW8Num99z7"/>
  </w:style>
  <w:style w:type="character" w:customStyle="1" w:styleId="WW8Num99z8">
    <w:name w:val="WW8Num99z8"/>
  </w:style>
  <w:style w:type="character" w:customStyle="1" w:styleId="WW8Num100z0">
    <w:name w:val="WW8Num100z0"/>
    <w:rPr>
      <w:rFonts w:ascii="Symbol" w:hAnsi="Symbol" w:cs="Symbol" w:hint="default"/>
      <w:b/>
    </w:rPr>
  </w:style>
  <w:style w:type="character" w:customStyle="1" w:styleId="WW8Num100z1">
    <w:name w:val="WW8Num100z1"/>
    <w:rPr>
      <w:rFonts w:ascii="Wingdings" w:hAnsi="Wingdings" w:cs="Wingdings" w:hint="default"/>
    </w:rPr>
  </w:style>
  <w:style w:type="character" w:customStyle="1" w:styleId="WW8Num100z3">
    <w:name w:val="WW8Num100z3"/>
    <w:rPr>
      <w:rFonts w:ascii="Symbol" w:hAnsi="Symbol" w:cs="Symbol" w:hint="default"/>
    </w:rPr>
  </w:style>
  <w:style w:type="character" w:customStyle="1" w:styleId="WW8Num100z4">
    <w:name w:val="WW8Num100z4"/>
    <w:rPr>
      <w:rFonts w:ascii="Courier New" w:hAnsi="Courier New" w:cs="Courier New" w:hint="default"/>
    </w:rPr>
  </w:style>
  <w:style w:type="character" w:customStyle="1" w:styleId="WW8Num101z0">
    <w:name w:val="WW8Num101z0"/>
    <w:rPr>
      <w:rFonts w:ascii="Garamond" w:eastAsia="Times New Roman" w:hAnsi="Garamond" w:cs="Arial" w:hint="default"/>
    </w:rPr>
  </w:style>
  <w:style w:type="character" w:customStyle="1" w:styleId="WW8Num101z1">
    <w:name w:val="WW8Num101z1"/>
    <w:rPr>
      <w:rFonts w:ascii="Courier New" w:hAnsi="Courier New" w:cs="Courier New" w:hint="default"/>
    </w:rPr>
  </w:style>
  <w:style w:type="character" w:customStyle="1" w:styleId="WW8Num101z2">
    <w:name w:val="WW8Num101z2"/>
    <w:rPr>
      <w:rFonts w:ascii="Wingdings" w:hAnsi="Wingdings" w:cs="Wingdings" w:hint="default"/>
    </w:rPr>
  </w:style>
  <w:style w:type="character" w:customStyle="1" w:styleId="WW8Num101z3">
    <w:name w:val="WW8Num101z3"/>
    <w:rPr>
      <w:rFonts w:ascii="Symbol" w:hAnsi="Symbol" w:cs="Symbol" w:hint="default"/>
    </w:rPr>
  </w:style>
  <w:style w:type="character" w:customStyle="1" w:styleId="WW8Num102z0">
    <w:name w:val="WW8Num102z0"/>
    <w:rPr>
      <w:rFonts w:hint="default"/>
      <w:b/>
    </w:rPr>
  </w:style>
  <w:style w:type="character" w:customStyle="1" w:styleId="WW8Num103z0">
    <w:name w:val="WW8Num103z0"/>
    <w:rPr>
      <w:rFonts w:cs="Times New Roman" w:hint="default"/>
      <w:sz w:val="24"/>
    </w:rPr>
  </w:style>
  <w:style w:type="character" w:customStyle="1" w:styleId="WW8Num103z1">
    <w:name w:val="WW8Num103z1"/>
  </w:style>
  <w:style w:type="character" w:customStyle="1" w:styleId="WW8Num103z2">
    <w:name w:val="WW8Num103z2"/>
  </w:style>
  <w:style w:type="character" w:customStyle="1" w:styleId="WW8Num103z3">
    <w:name w:val="WW8Num103z3"/>
  </w:style>
  <w:style w:type="character" w:customStyle="1" w:styleId="WW8Num103z4">
    <w:name w:val="WW8Num103z4"/>
  </w:style>
  <w:style w:type="character" w:customStyle="1" w:styleId="WW8Num103z5">
    <w:name w:val="WW8Num103z5"/>
  </w:style>
  <w:style w:type="character" w:customStyle="1" w:styleId="WW8Num103z6">
    <w:name w:val="WW8Num103z6"/>
  </w:style>
  <w:style w:type="character" w:customStyle="1" w:styleId="WW8Num103z7">
    <w:name w:val="WW8Num103z7"/>
  </w:style>
  <w:style w:type="character" w:customStyle="1" w:styleId="WW8Num103z8">
    <w:name w:val="WW8Num103z8"/>
  </w:style>
  <w:style w:type="character" w:customStyle="1" w:styleId="WW8Num104z0">
    <w:name w:val="WW8Num104z0"/>
    <w:rPr>
      <w:rFonts w:hint="default"/>
      <w:b/>
    </w:rPr>
  </w:style>
  <w:style w:type="character" w:customStyle="1" w:styleId="WW8Num105z0">
    <w:name w:val="WW8Num105z0"/>
    <w:rPr>
      <w:rFonts w:ascii="Garamond" w:hAnsi="Garamond" w:cs="Garamond" w:hint="default"/>
      <w:b/>
      <w:sz w:val="24"/>
      <w:szCs w:val="24"/>
    </w:rPr>
  </w:style>
  <w:style w:type="character" w:customStyle="1" w:styleId="WW8Num105z1">
    <w:name w:val="WW8Num105z1"/>
    <w:rPr>
      <w:rFonts w:ascii="Arial" w:hAnsi="Arial" w:cs="Arial" w:hint="default"/>
      <w:b/>
      <w:i w:val="0"/>
      <w:sz w:val="28"/>
    </w:rPr>
  </w:style>
  <w:style w:type="character" w:customStyle="1" w:styleId="WW8Num105z2">
    <w:name w:val="WW8Num105z2"/>
    <w:rPr>
      <w:rFonts w:hint="default"/>
    </w:rPr>
  </w:style>
  <w:style w:type="character" w:customStyle="1" w:styleId="Bekezdsalapbettpusa1">
    <w:name w:val="Bekezdés alapbetűtípusa1"/>
  </w:style>
  <w:style w:type="character" w:styleId="Hiperhivatkozs">
    <w:name w:val="Hyperlink"/>
    <w:rPr>
      <w:color w:val="0000FF"/>
      <w:u w:val="single"/>
    </w:rPr>
  </w:style>
  <w:style w:type="character" w:customStyle="1" w:styleId="Lbjegyzet-karakterek">
    <w:name w:val="Lábjegyzet-karakterek"/>
    <w:rPr>
      <w:vertAlign w:val="superscript"/>
    </w:rPr>
  </w:style>
  <w:style w:type="character" w:customStyle="1" w:styleId="Jegyzethivatkozs2">
    <w:name w:val="Jegyzethivatkozás2"/>
    <w:rPr>
      <w:sz w:val="16"/>
      <w:szCs w:val="16"/>
    </w:rPr>
  </w:style>
  <w:style w:type="character" w:styleId="Mrltotthiperhivatkozs">
    <w:name w:val="FollowedHyperlink"/>
    <w:rPr>
      <w:color w:val="800080"/>
      <w:u w:val="single"/>
    </w:rPr>
  </w:style>
  <w:style w:type="character" w:styleId="Oldalszm">
    <w:name w:val="page number"/>
    <w:basedOn w:val="Bekezdsalapbettpusa1"/>
  </w:style>
  <w:style w:type="character" w:styleId="Kiemels2">
    <w:name w:val="Kiemelés2"/>
    <w:qFormat/>
    <w:rPr>
      <w:b/>
      <w:bCs/>
    </w:rPr>
  </w:style>
  <w:style w:type="character" w:customStyle="1" w:styleId="style171">
    <w:name w:val="style171"/>
    <w:rPr>
      <w:color w:val="006633"/>
    </w:rPr>
  </w:style>
  <w:style w:type="character" w:styleId="Kiemels">
    <w:name w:val="Emphasis"/>
    <w:qFormat/>
    <w:rPr>
      <w:i/>
      <w:iCs/>
    </w:rPr>
  </w:style>
  <w:style w:type="character" w:customStyle="1" w:styleId="contentimportant">
    <w:name w:val="contentimportant"/>
    <w:rPr>
      <w:b/>
      <w:bCs/>
      <w:sz w:val="17"/>
      <w:szCs w:val="17"/>
    </w:rPr>
  </w:style>
  <w:style w:type="character" w:customStyle="1" w:styleId="CharChar">
    <w:name w:val=" Char Char"/>
    <w:rPr>
      <w:rFonts w:ascii="Arial" w:hAnsi="Arial" w:cs="Arial"/>
      <w:shd w:val="clear" w:color="auto" w:fill="FFFF00"/>
    </w:rPr>
  </w:style>
  <w:style w:type="character" w:customStyle="1" w:styleId="LbjegyzetszvegChar">
    <w:name w:val="Lábjegyzetszöveg Char"/>
    <w:rPr>
      <w:rFonts w:ascii="Arial" w:hAnsi="Arial" w:cs="Arial"/>
      <w:shd w:val="clear" w:color="auto" w:fill="FFFF00"/>
    </w:rPr>
  </w:style>
  <w:style w:type="character" w:customStyle="1" w:styleId="Cmsor1Char">
    <w:name w:val="Címsor 1 Char"/>
    <w:rPr>
      <w:rFonts w:ascii="Arial" w:hAnsi="Arial" w:cs="Arial"/>
      <w:b/>
      <w:caps/>
      <w:sz w:val="28"/>
      <w:szCs w:val="24"/>
    </w:rPr>
  </w:style>
  <w:style w:type="character" w:customStyle="1" w:styleId="lfejChar">
    <w:name w:val="Élőfej Char"/>
    <w:rPr>
      <w:rFonts w:ascii="Arial" w:hAnsi="Arial" w:cs="Arial"/>
      <w:sz w:val="22"/>
      <w:szCs w:val="24"/>
    </w:rPr>
  </w:style>
  <w:style w:type="character" w:customStyle="1" w:styleId="llbChar">
    <w:name w:val="Élőláb Char"/>
    <w:rPr>
      <w:rFonts w:ascii="Arial" w:hAnsi="Arial" w:cs="Arial"/>
      <w:sz w:val="22"/>
      <w:szCs w:val="24"/>
    </w:rPr>
  </w:style>
  <w:style w:type="character" w:customStyle="1" w:styleId="bot">
    <w:name w:val="bot"/>
  </w:style>
  <w:style w:type="character" w:customStyle="1" w:styleId="WW-Lbjegyzet-karakterek">
    <w:name w:val="WW-Lábjegyzet-karakterek"/>
    <w:rPr>
      <w:vertAlign w:val="superscript"/>
    </w:rPr>
  </w:style>
  <w:style w:type="character" w:customStyle="1" w:styleId="JegyzetszvegChar">
    <w:name w:val="Jegyzetszöveg Char"/>
    <w:rPr>
      <w:rFonts w:ascii="Arial" w:hAnsi="Arial" w:cs="Arial"/>
    </w:rPr>
  </w:style>
  <w:style w:type="character" w:customStyle="1" w:styleId="MegjegyzstrgyaChar">
    <w:name w:val="Megjegyzés tárgya Char"/>
    <w:rPr>
      <w:rFonts w:ascii="Arial" w:hAnsi="Arial" w:cs="Arial"/>
      <w:b/>
      <w:bCs/>
    </w:rPr>
  </w:style>
  <w:style w:type="character" w:customStyle="1" w:styleId="ClientChar">
    <w:name w:val="Client Char"/>
    <w:rPr>
      <w:rFonts w:ascii="Arial" w:hAnsi="Arial" w:cs="Arial"/>
      <w:sz w:val="30"/>
      <w:lang w:val="en-GB"/>
    </w:rPr>
  </w:style>
  <w:style w:type="character" w:customStyle="1" w:styleId="CmChar">
    <w:name w:val="Cím Char"/>
    <w:rPr>
      <w:rFonts w:ascii="Myriad_PFL" w:hAnsi="Myriad_PFL" w:cs="Myriad_PFL"/>
      <w:b/>
      <w:bCs/>
      <w:sz w:val="28"/>
      <w:szCs w:val="24"/>
    </w:rPr>
  </w:style>
  <w:style w:type="character" w:customStyle="1" w:styleId="AlcmChar">
    <w:name w:val="Alcím Char"/>
    <w:rPr>
      <w:rFonts w:ascii="Arial" w:eastAsia="MS Mincho" w:hAnsi="Arial" w:cs="Arial"/>
      <w:i/>
      <w:iCs/>
      <w:sz w:val="28"/>
      <w:szCs w:val="28"/>
      <w:lang w:val="x-none"/>
    </w:rPr>
  </w:style>
  <w:style w:type="character" w:customStyle="1" w:styleId="Jegyzethivatkozs1">
    <w:name w:val="Jegyzethivatkozás1"/>
    <w:rPr>
      <w:sz w:val="16"/>
      <w:szCs w:val="16"/>
    </w:rPr>
  </w:style>
  <w:style w:type="character" w:customStyle="1" w:styleId="WW8Num12z1">
    <w:name w:val="WW8Num12z1"/>
    <w:rPr>
      <w:rFonts w:ascii="Arial" w:hAnsi="Arial" w:cs="Arial"/>
      <w:b/>
      <w:i w:val="0"/>
      <w:sz w:val="28"/>
    </w:rPr>
  </w:style>
  <w:style w:type="character" w:customStyle="1" w:styleId="WW8Num13z1">
    <w:name w:val="WW8Num13z1"/>
    <w:rPr>
      <w:rFonts w:ascii="Wingdings" w:hAnsi="Wingdings" w:cs="Wingdings"/>
    </w:rPr>
  </w:style>
  <w:style w:type="character" w:customStyle="1" w:styleId="WW8Num13z4">
    <w:name w:val="WW8Num13z4"/>
    <w:rPr>
      <w:rFonts w:ascii="Courier New" w:hAnsi="Courier New" w:cs="Courier New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WW8Num16z3">
    <w:name w:val="WW8Num16z3"/>
    <w:rPr>
      <w:rFonts w:ascii="Symbol" w:hAnsi="Symbol" w:cs="Symbol"/>
    </w:rPr>
  </w:style>
  <w:style w:type="character" w:customStyle="1" w:styleId="WW8Num23z3">
    <w:name w:val="WW8Num23z3"/>
    <w:rPr>
      <w:u w:val="single"/>
    </w:rPr>
  </w:style>
  <w:style w:type="character" w:customStyle="1" w:styleId="WW8Num30z1">
    <w:name w:val="WW8Num30z1"/>
    <w:rPr>
      <w:rFonts w:ascii="Symbol" w:hAnsi="Symbol" w:cs="Symbol"/>
      <w:sz w:val="18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0z4">
    <w:name w:val="WW8Num30z4"/>
    <w:rPr>
      <w:rFonts w:ascii="Courier New" w:hAnsi="Courier New" w:cs="Courier New"/>
    </w:rPr>
  </w:style>
  <w:style w:type="character" w:customStyle="1" w:styleId="WW8Num31z3">
    <w:name w:val="WW8Num31z3"/>
    <w:rPr>
      <w:rFonts w:ascii="Times New Roman" w:eastAsia="Times New Roman" w:hAnsi="Times New Roman" w:cs="Times New Roman"/>
    </w:rPr>
  </w:style>
  <w:style w:type="character" w:customStyle="1" w:styleId="WW8Num32z1">
    <w:name w:val="WW8Num32z1"/>
    <w:rPr>
      <w:rFonts w:ascii="Garamond" w:eastAsia="Times New Roman" w:hAnsi="Garamond" w:cs="Times New Roman"/>
    </w:rPr>
  </w:style>
  <w:style w:type="character" w:customStyle="1" w:styleId="WW8Num32z3">
    <w:name w:val="WW8Num32z3"/>
    <w:rPr>
      <w:rFonts w:ascii="Symbol" w:hAnsi="Symbol" w:cs="Symbol"/>
      <w:b w:val="0"/>
      <w:i/>
      <w:sz w:val="16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WW8Num35z1">
    <w:name w:val="WW8Num35z1"/>
    <w:rPr>
      <w:rFonts w:ascii="Wingdings" w:hAnsi="Wingdings" w:cs="Wingdings"/>
    </w:rPr>
  </w:style>
  <w:style w:type="character" w:customStyle="1" w:styleId="WW8Num35z4">
    <w:name w:val="WW8Num35z4"/>
    <w:rPr>
      <w:rFonts w:ascii="Courier New" w:hAnsi="Courier New" w:cs="Courier New"/>
    </w:rPr>
  </w:style>
  <w:style w:type="character" w:customStyle="1" w:styleId="WW8Num36z3">
    <w:name w:val="WW8Num36z3"/>
    <w:rPr>
      <w:rFonts w:ascii="Symbol" w:hAnsi="Symbol" w:cs="Symbol"/>
    </w:rPr>
  </w:style>
  <w:style w:type="character" w:customStyle="1" w:styleId="WW8Num36z4">
    <w:name w:val="WW8Num36z4"/>
    <w:rPr>
      <w:rFonts w:ascii="Courier New" w:hAnsi="Courier New" w:cs="Courier New"/>
    </w:rPr>
  </w:style>
  <w:style w:type="character" w:customStyle="1" w:styleId="WW8Num41z3">
    <w:name w:val="WW8Num41z3"/>
    <w:rPr>
      <w:rFonts w:ascii="Symbol" w:hAnsi="Symbol" w:cs="Symbol"/>
    </w:rPr>
  </w:style>
  <w:style w:type="character" w:customStyle="1" w:styleId="Bekezdsalap-bettpusa1">
    <w:name w:val="Bekezdés alap-betűtípusa1"/>
  </w:style>
  <w:style w:type="character" w:customStyle="1" w:styleId="WW-Lbjegyzet-karakterek1">
    <w:name w:val="WW-Lábjegyzet-karakterek1"/>
    <w:rPr>
      <w:vertAlign w:val="superscript"/>
    </w:rPr>
  </w:style>
  <w:style w:type="character" w:customStyle="1" w:styleId="Char3">
    <w:name w:val=" Char3"/>
    <w:rPr>
      <w:rFonts w:ascii="Arial" w:hAnsi="Arial" w:cs="Arial"/>
    </w:rPr>
  </w:style>
  <w:style w:type="character" w:customStyle="1" w:styleId="Char1">
    <w:name w:val=" Char1"/>
    <w:rPr>
      <w:rFonts w:ascii="Arial" w:hAnsi="Arial" w:cs="Arial"/>
      <w:b/>
      <w:bCs/>
    </w:rPr>
  </w:style>
  <w:style w:type="character" w:customStyle="1" w:styleId="Char2">
    <w:name w:val=" Char2"/>
    <w:rPr>
      <w:rFonts w:ascii="Myriad_PFL" w:hAnsi="Myriad_PFL" w:cs="Myriad_PFL"/>
      <w:b/>
      <w:bCs/>
      <w:sz w:val="28"/>
      <w:szCs w:val="24"/>
    </w:rPr>
  </w:style>
  <w:style w:type="character" w:customStyle="1" w:styleId="Char">
    <w:name w:val=" Char"/>
    <w:rPr>
      <w:rFonts w:ascii="Arial" w:eastAsia="MS Mincho" w:hAnsi="Arial" w:cs="Arial"/>
      <w:i/>
      <w:iCs/>
      <w:sz w:val="28"/>
      <w:szCs w:val="28"/>
      <w:lang w:val="x-none"/>
    </w:rPr>
  </w:style>
  <w:style w:type="character" w:customStyle="1" w:styleId="Vgjegyzet-karakterek">
    <w:name w:val="Végjegyzet-karakterek"/>
    <w:rPr>
      <w:vertAlign w:val="superscript"/>
    </w:rPr>
  </w:style>
  <w:style w:type="character" w:customStyle="1" w:styleId="WW-Vgjegyzet-karakterek">
    <w:name w:val="WW-Végjegyzet-karakterek"/>
  </w:style>
  <w:style w:type="character" w:customStyle="1" w:styleId="apple-converted-space">
    <w:name w:val="apple-converted-space"/>
  </w:style>
  <w:style w:type="character" w:customStyle="1" w:styleId="FontStyle64">
    <w:name w:val="Font Style64"/>
    <w:rPr>
      <w:rFonts w:ascii="Garamond" w:hAnsi="Garamond" w:cs="Garamond"/>
      <w:sz w:val="22"/>
      <w:szCs w:val="22"/>
    </w:rPr>
  </w:style>
  <w:style w:type="character" w:customStyle="1" w:styleId="FontStyle63">
    <w:name w:val="Font Style63"/>
    <w:rPr>
      <w:rFonts w:ascii="Garamond" w:hAnsi="Garamond" w:cs="Garamond"/>
      <w:i/>
      <w:iCs/>
      <w:sz w:val="22"/>
      <w:szCs w:val="22"/>
    </w:rPr>
  </w:style>
  <w:style w:type="character" w:customStyle="1" w:styleId="Szvegtrzsbehzssal2Char">
    <w:name w:val="Szövegtörzs behúzással 2 Char"/>
    <w:rPr>
      <w:rFonts w:ascii="Arial" w:hAnsi="Arial" w:cs="Arial"/>
      <w:sz w:val="22"/>
      <w:szCs w:val="24"/>
    </w:rPr>
  </w:style>
  <w:style w:type="character" w:customStyle="1" w:styleId="LbjegyzetszvegChar2">
    <w:name w:val="Lábjegyzetszöveg Char2"/>
    <w:rPr>
      <w:rFonts w:ascii="Arial" w:hAnsi="Arial" w:cs="Arial"/>
      <w:shd w:val="clear" w:color="auto" w:fill="FFFF00"/>
    </w:rPr>
  </w:style>
  <w:style w:type="character" w:customStyle="1" w:styleId="Cmsor8Char">
    <w:name w:val="Címsor 8 Char"/>
    <w:rPr>
      <w:rFonts w:ascii="Arial" w:hAnsi="Arial" w:cs="Arial"/>
      <w:b/>
      <w:bCs/>
      <w:caps/>
      <w:spacing w:val="40"/>
      <w:sz w:val="22"/>
    </w:rPr>
  </w:style>
  <w:style w:type="character" w:customStyle="1" w:styleId="Cmsor5Char">
    <w:name w:val="Címsor 5 Char"/>
    <w:rPr>
      <w:rFonts w:ascii="Arial" w:hAnsi="Arial" w:cs="Arial"/>
      <w:b/>
      <w:bCs/>
      <w:sz w:val="22"/>
      <w:szCs w:val="24"/>
      <w:u w:val="single"/>
    </w:rPr>
  </w:style>
  <w:style w:type="character" w:customStyle="1" w:styleId="SzvegtrzsChar">
    <w:name w:val="Szövegtörzs Char"/>
    <w:rPr>
      <w:rFonts w:ascii="Arial" w:hAnsi="Arial" w:cs="Arial"/>
      <w:sz w:val="22"/>
      <w:szCs w:val="24"/>
    </w:rPr>
  </w:style>
  <w:style w:type="character" w:customStyle="1" w:styleId="SzvegtrzsbehzssalChar">
    <w:name w:val="Szövegtörzs behúzással Char"/>
    <w:rPr>
      <w:rFonts w:ascii="Arial" w:hAnsi="Arial" w:cs="Arial"/>
      <w:sz w:val="22"/>
      <w:szCs w:val="24"/>
    </w:rPr>
  </w:style>
  <w:style w:type="character" w:customStyle="1" w:styleId="BuborkszvegChar">
    <w:name w:val="Buborékszöveg Char"/>
    <w:rPr>
      <w:rFonts w:ascii="Tahoma" w:hAnsi="Tahoma" w:cs="Tahoma"/>
      <w:sz w:val="16"/>
      <w:szCs w:val="16"/>
    </w:rPr>
  </w:style>
  <w:style w:type="character" w:customStyle="1" w:styleId="Cmsor3Char">
    <w:name w:val="Címsor 3 Char"/>
    <w:rPr>
      <w:rFonts w:ascii="Arial" w:hAnsi="Arial" w:cs="Arial"/>
      <w:b/>
      <w:sz w:val="22"/>
      <w:szCs w:val="24"/>
      <w:lang w:val="en-GB"/>
    </w:rPr>
  </w:style>
  <w:style w:type="paragraph" w:customStyle="1" w:styleId="Cmsor">
    <w:name w:val="Címsor"/>
    <w:basedOn w:val="Norml"/>
    <w:next w:val="Szvegtrzs"/>
    <w:pPr>
      <w:spacing w:line="240" w:lineRule="auto"/>
      <w:jc w:val="center"/>
    </w:pPr>
    <w:rPr>
      <w:rFonts w:ascii="Myriad_PFL" w:hAnsi="Myriad_PFL" w:cs="Myriad_PFL"/>
      <w:b/>
      <w:bCs/>
      <w:sz w:val="28"/>
      <w:lang w:val="x-none"/>
    </w:rPr>
  </w:style>
  <w:style w:type="paragraph" w:styleId="Szvegtrzs">
    <w:name w:val="Body Text"/>
    <w:basedOn w:val="Norml"/>
    <w:pPr>
      <w:ind w:right="-567"/>
      <w:jc w:val="left"/>
    </w:pPr>
    <w:rPr>
      <w:lang w:val="x-none"/>
    </w:rPr>
  </w:style>
  <w:style w:type="paragraph" w:styleId="Lista">
    <w:name w:val="List"/>
    <w:basedOn w:val="Szvegtrzs"/>
    <w:rPr>
      <w:rFonts w:cs="Mangal"/>
    </w:rPr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  <w:sz w:val="24"/>
    </w:rPr>
  </w:style>
  <w:style w:type="paragraph" w:customStyle="1" w:styleId="Trgymutat">
    <w:name w:val="Tárgymutató"/>
    <w:basedOn w:val="Norml"/>
    <w:pPr>
      <w:suppressLineNumbers/>
    </w:pPr>
    <w:rPr>
      <w:rFonts w:cs="Mangal"/>
    </w:rPr>
  </w:style>
  <w:style w:type="paragraph" w:customStyle="1" w:styleId="Szvegtrzs32">
    <w:name w:val="Szövegtörzs 32"/>
    <w:basedOn w:val="Norml"/>
    <w:pPr>
      <w:spacing w:after="120"/>
    </w:pPr>
    <w:rPr>
      <w:sz w:val="16"/>
      <w:szCs w:val="16"/>
    </w:rPr>
  </w:style>
  <w:style w:type="paragraph" w:customStyle="1" w:styleId="OkeanBehuzas">
    <w:name w:val="Okean_Behuzas"/>
    <w:basedOn w:val="Szvegtrzs32"/>
    <w:pPr>
      <w:spacing w:after="60"/>
      <w:ind w:left="567"/>
    </w:pPr>
    <w:rPr>
      <w:sz w:val="22"/>
      <w:szCs w:val="24"/>
    </w:rPr>
  </w:style>
  <w:style w:type="paragraph" w:customStyle="1" w:styleId="OkeanDolt">
    <w:name w:val="Okean_Dolt"/>
    <w:basedOn w:val="Norml"/>
    <w:pPr>
      <w:spacing w:before="120"/>
      <w:ind w:left="113"/>
    </w:pPr>
    <w:rPr>
      <w:i/>
      <w:iCs/>
      <w:lang w:val="hu-HU" w:eastAsia="hu-HU"/>
    </w:rPr>
  </w:style>
  <w:style w:type="paragraph" w:customStyle="1" w:styleId="OkeanFelsorolas">
    <w:name w:val="Okean_Felsorolas"/>
    <w:basedOn w:val="Szvegtrzs32"/>
    <w:pPr>
      <w:numPr>
        <w:numId w:val="12"/>
      </w:numPr>
      <w:spacing w:line="320" w:lineRule="exact"/>
    </w:pPr>
    <w:rPr>
      <w:sz w:val="22"/>
      <w:szCs w:val="20"/>
    </w:rPr>
  </w:style>
  <w:style w:type="paragraph" w:customStyle="1" w:styleId="OkeanVastag">
    <w:name w:val="Okean_Vastag"/>
    <w:basedOn w:val="Norml"/>
    <w:pPr>
      <w:spacing w:before="120" w:after="120"/>
      <w:ind w:left="567"/>
    </w:pPr>
    <w:rPr>
      <w:b/>
      <w:iCs/>
    </w:rPr>
  </w:style>
  <w:style w:type="paragraph" w:customStyle="1" w:styleId="brajegyzk2">
    <w:name w:val="Ábrajegyzék2"/>
    <w:basedOn w:val="Norml"/>
    <w:next w:val="Norml"/>
    <w:pPr>
      <w:ind w:left="400" w:hanging="400"/>
    </w:pPr>
  </w:style>
  <w:style w:type="paragraph" w:styleId="TJ1">
    <w:name w:val="toc 1"/>
    <w:basedOn w:val="Norml"/>
    <w:next w:val="Norml"/>
    <w:pPr>
      <w:tabs>
        <w:tab w:val="left" w:pos="1276"/>
        <w:tab w:val="right" w:leader="dot" w:pos="9061"/>
      </w:tabs>
      <w:spacing w:before="120" w:after="240" w:line="240" w:lineRule="auto"/>
      <w:ind w:left="1276" w:right="567"/>
      <w:jc w:val="center"/>
    </w:pPr>
    <w:rPr>
      <w:rFonts w:ascii="Garamond" w:hAnsi="Garamond"/>
      <w:b/>
      <w:bCs/>
      <w:iCs/>
      <w:caps/>
      <w:sz w:val="24"/>
      <w:lang w:val="hu-HU" w:eastAsia="hu-HU"/>
    </w:rPr>
  </w:style>
  <w:style w:type="paragraph" w:styleId="TJ2">
    <w:name w:val="toc 2"/>
    <w:basedOn w:val="Norml"/>
    <w:next w:val="Norml"/>
    <w:pPr>
      <w:tabs>
        <w:tab w:val="left" w:pos="851"/>
        <w:tab w:val="right" w:pos="9072"/>
      </w:tabs>
      <w:spacing w:before="60" w:line="240" w:lineRule="auto"/>
      <w:ind w:left="851" w:hanging="567"/>
      <w:jc w:val="left"/>
    </w:pPr>
    <w:rPr>
      <w:lang w:val="hu-HU" w:eastAsia="hu-HU"/>
    </w:rPr>
  </w:style>
  <w:style w:type="paragraph" w:styleId="TJ3">
    <w:name w:val="toc 3"/>
    <w:basedOn w:val="Norml"/>
    <w:next w:val="Norml"/>
    <w:pPr>
      <w:tabs>
        <w:tab w:val="left" w:pos="851"/>
        <w:tab w:val="right" w:pos="9072"/>
      </w:tabs>
      <w:spacing w:before="60" w:line="240" w:lineRule="auto"/>
      <w:ind w:left="284"/>
      <w:jc w:val="left"/>
    </w:pPr>
    <w:rPr>
      <w:lang w:val="hu-HU" w:eastAsia="hu-HU"/>
    </w:rPr>
  </w:style>
  <w:style w:type="paragraph" w:styleId="TJ4">
    <w:name w:val="toc 4"/>
    <w:basedOn w:val="Norml"/>
    <w:next w:val="Norml"/>
    <w:pPr>
      <w:ind w:left="440"/>
      <w:jc w:val="left"/>
    </w:pPr>
    <w:rPr>
      <w:rFonts w:ascii="Times New Roman" w:hAnsi="Times New Roman" w:cs="Times New Roman"/>
    </w:rPr>
  </w:style>
  <w:style w:type="paragraph" w:styleId="TJ5">
    <w:name w:val="toc 5"/>
    <w:basedOn w:val="Norml"/>
    <w:next w:val="Norml"/>
    <w:pPr>
      <w:ind w:left="660"/>
      <w:jc w:val="left"/>
    </w:pPr>
    <w:rPr>
      <w:rFonts w:ascii="Times New Roman" w:hAnsi="Times New Roman" w:cs="Times New Roman"/>
    </w:rPr>
  </w:style>
  <w:style w:type="paragraph" w:styleId="TJ6">
    <w:name w:val="toc 6"/>
    <w:basedOn w:val="Norml"/>
    <w:next w:val="Norml"/>
    <w:pPr>
      <w:ind w:left="880"/>
      <w:jc w:val="left"/>
    </w:pPr>
    <w:rPr>
      <w:rFonts w:ascii="Times New Roman" w:hAnsi="Times New Roman" w:cs="Times New Roman"/>
    </w:rPr>
  </w:style>
  <w:style w:type="paragraph" w:styleId="TJ7">
    <w:name w:val="toc 7"/>
    <w:basedOn w:val="Norml"/>
    <w:next w:val="Norml"/>
    <w:pPr>
      <w:ind w:left="1100"/>
      <w:jc w:val="left"/>
    </w:pPr>
    <w:rPr>
      <w:rFonts w:ascii="Times New Roman" w:hAnsi="Times New Roman" w:cs="Times New Roman"/>
    </w:rPr>
  </w:style>
  <w:style w:type="paragraph" w:styleId="TJ8">
    <w:name w:val="toc 8"/>
    <w:basedOn w:val="Norml"/>
    <w:next w:val="Norml"/>
    <w:pPr>
      <w:ind w:left="1320"/>
      <w:jc w:val="left"/>
    </w:pPr>
    <w:rPr>
      <w:rFonts w:ascii="Times New Roman" w:hAnsi="Times New Roman" w:cs="Times New Roman"/>
    </w:rPr>
  </w:style>
  <w:style w:type="paragraph" w:styleId="TJ9">
    <w:name w:val="toc 9"/>
    <w:basedOn w:val="Norml"/>
    <w:next w:val="Norml"/>
    <w:pPr>
      <w:ind w:left="1540"/>
      <w:jc w:val="left"/>
    </w:pPr>
    <w:rPr>
      <w:rFonts w:ascii="Times New Roman" w:hAnsi="Times New Roman" w:cs="Times New Roman"/>
    </w:rPr>
  </w:style>
  <w:style w:type="paragraph" w:styleId="Szvegtrzsbehzssal">
    <w:name w:val="Body Text Indent"/>
    <w:basedOn w:val="Norml"/>
    <w:pPr>
      <w:tabs>
        <w:tab w:val="left" w:pos="709"/>
      </w:tabs>
      <w:ind w:left="426"/>
    </w:pPr>
    <w:rPr>
      <w:lang w:val="x-none"/>
    </w:rPr>
  </w:style>
  <w:style w:type="paragraph" w:styleId="lfej">
    <w:name w:val="header"/>
    <w:basedOn w:val="Norml"/>
    <w:pPr>
      <w:tabs>
        <w:tab w:val="center" w:pos="4536"/>
        <w:tab w:val="right" w:pos="9072"/>
      </w:tabs>
    </w:pPr>
  </w:style>
  <w:style w:type="paragraph" w:styleId="llb">
    <w:name w:val="footer"/>
    <w:basedOn w:val="Norml"/>
    <w:pPr>
      <w:tabs>
        <w:tab w:val="center" w:pos="4536"/>
        <w:tab w:val="right" w:pos="9072"/>
      </w:tabs>
    </w:pPr>
  </w:style>
  <w:style w:type="paragraph" w:customStyle="1" w:styleId="Szvegtrzsbehzssal24">
    <w:name w:val="Szövegtörzs behúzással 24"/>
    <w:basedOn w:val="Norml"/>
    <w:pPr>
      <w:ind w:left="284"/>
    </w:pPr>
    <w:rPr>
      <w:lang w:val="x-none"/>
    </w:rPr>
  </w:style>
  <w:style w:type="paragraph" w:styleId="Lbjegyzetszveg">
    <w:name w:val="footnote text"/>
    <w:basedOn w:val="Norml"/>
    <w:pPr>
      <w:shd w:val="clear" w:color="auto" w:fill="FFFF00"/>
    </w:pPr>
    <w:rPr>
      <w:sz w:val="20"/>
      <w:szCs w:val="20"/>
      <w:lang w:val="x-none"/>
    </w:rPr>
  </w:style>
  <w:style w:type="paragraph" w:customStyle="1" w:styleId="Szvegtrzs22">
    <w:name w:val="Szövegtörzs 22"/>
    <w:basedOn w:val="Norml"/>
    <w:pPr>
      <w:tabs>
        <w:tab w:val="left" w:pos="9638"/>
      </w:tabs>
      <w:ind w:right="-1"/>
    </w:pPr>
    <w:rPr>
      <w:bCs/>
      <w:i/>
      <w:iCs/>
    </w:rPr>
  </w:style>
  <w:style w:type="paragraph" w:customStyle="1" w:styleId="NormalWeb1">
    <w:name w:val="Normal (Web)1"/>
    <w:basedOn w:val="Norml"/>
    <w:pPr>
      <w:spacing w:before="100" w:after="100" w:line="240" w:lineRule="auto"/>
      <w:jc w:val="left"/>
    </w:pPr>
    <w:rPr>
      <w:rFonts w:ascii="Times New Roman" w:hAnsi="Times New Roman" w:cs="Times New Roman"/>
      <w:color w:val="000000"/>
      <w:sz w:val="24"/>
    </w:rPr>
  </w:style>
  <w:style w:type="paragraph" w:customStyle="1" w:styleId="Felsorols22">
    <w:name w:val="Felsorolás 22"/>
    <w:basedOn w:val="Norml"/>
    <w:pPr>
      <w:numPr>
        <w:numId w:val="2"/>
      </w:numPr>
      <w:spacing w:line="240" w:lineRule="auto"/>
      <w:jc w:val="left"/>
    </w:pPr>
    <w:rPr>
      <w:sz w:val="20"/>
    </w:rPr>
  </w:style>
  <w:style w:type="paragraph" w:customStyle="1" w:styleId="Jegyzetszveg3">
    <w:name w:val="Jegyzetszöveg3"/>
    <w:basedOn w:val="Norml"/>
    <w:rPr>
      <w:sz w:val="20"/>
      <w:szCs w:val="20"/>
      <w:lang w:val="x-none"/>
    </w:rPr>
  </w:style>
  <w:style w:type="paragraph" w:customStyle="1" w:styleId="Szvegtrzsbehzssal32">
    <w:name w:val="Szövegtörzs behúzással 32"/>
    <w:basedOn w:val="Norml"/>
    <w:pPr>
      <w:ind w:left="993" w:hanging="426"/>
    </w:pPr>
  </w:style>
  <w:style w:type="paragraph" w:customStyle="1" w:styleId="AFelsorolas">
    <w:name w:val="AFelsorolas"/>
    <w:basedOn w:val="Szvegtrzs"/>
    <w:pPr>
      <w:tabs>
        <w:tab w:val="left" w:pos="567"/>
      </w:tabs>
      <w:spacing w:line="240" w:lineRule="auto"/>
      <w:ind w:left="567" w:right="0" w:hanging="397"/>
    </w:pPr>
    <w:rPr>
      <w:sz w:val="20"/>
      <w:szCs w:val="20"/>
      <w:lang w:val="en-GB"/>
    </w:rPr>
  </w:style>
  <w:style w:type="paragraph" w:customStyle="1" w:styleId="Felsorols3">
    <w:name w:val="Felsorolás3"/>
    <w:basedOn w:val="Norml"/>
    <w:pPr>
      <w:spacing w:after="120" w:line="240" w:lineRule="auto"/>
    </w:pPr>
    <w:rPr>
      <w:sz w:val="20"/>
      <w:szCs w:val="20"/>
      <w:lang w:val="en-GB"/>
    </w:rPr>
  </w:style>
  <w:style w:type="paragraph" w:customStyle="1" w:styleId="Normlbehzs2">
    <w:name w:val="Normál behúzás2"/>
    <w:basedOn w:val="Norm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line="240" w:lineRule="auto"/>
    </w:pPr>
    <w:rPr>
      <w:sz w:val="20"/>
      <w:szCs w:val="20"/>
      <w:lang w:val="en-GB"/>
    </w:rPr>
  </w:style>
  <w:style w:type="paragraph" w:customStyle="1" w:styleId="Client">
    <w:name w:val="Client"/>
    <w:basedOn w:val="Norml"/>
    <w:pPr>
      <w:spacing w:line="216" w:lineRule="auto"/>
      <w:jc w:val="left"/>
    </w:pPr>
    <w:rPr>
      <w:sz w:val="30"/>
      <w:szCs w:val="20"/>
      <w:lang w:val="en-GB"/>
    </w:rPr>
  </w:style>
  <w:style w:type="paragraph" w:customStyle="1" w:styleId="Bullet1">
    <w:name w:val="Bullet 1"/>
    <w:basedOn w:val="Norml"/>
    <w:pPr>
      <w:tabs>
        <w:tab w:val="left" w:pos="1134"/>
      </w:tabs>
      <w:spacing w:after="120" w:line="240" w:lineRule="auto"/>
    </w:pPr>
    <w:rPr>
      <w:sz w:val="20"/>
      <w:szCs w:val="20"/>
      <w:lang w:val="en-US"/>
    </w:rPr>
  </w:style>
  <w:style w:type="paragraph" w:styleId="Trgymutat1">
    <w:name w:val="index 1"/>
    <w:basedOn w:val="Norml"/>
    <w:next w:val="Norml"/>
    <w:pPr>
      <w:spacing w:after="240" w:line="240" w:lineRule="auto"/>
      <w:ind w:left="240" w:hanging="240"/>
    </w:pPr>
    <w:rPr>
      <w:sz w:val="20"/>
      <w:szCs w:val="20"/>
      <w:lang w:val="en-GB"/>
    </w:rPr>
  </w:style>
  <w:style w:type="paragraph" w:styleId="Trgymutatcm">
    <w:name w:val="index heading"/>
    <w:basedOn w:val="Norml"/>
    <w:next w:val="Trgymutat1"/>
    <w:pPr>
      <w:spacing w:after="240" w:line="240" w:lineRule="auto"/>
    </w:pPr>
    <w:rPr>
      <w:b/>
      <w:sz w:val="20"/>
      <w:szCs w:val="20"/>
      <w:lang w:val="en-GB"/>
    </w:rPr>
  </w:style>
  <w:style w:type="paragraph" w:customStyle="1" w:styleId="Norm1">
    <w:name w:val="Norm1"/>
    <w:basedOn w:val="Norml"/>
    <w:pPr>
      <w:tabs>
        <w:tab w:val="left" w:pos="1134"/>
      </w:tabs>
      <w:spacing w:after="120" w:line="240" w:lineRule="auto"/>
      <w:ind w:left="357"/>
    </w:pPr>
    <w:rPr>
      <w:sz w:val="20"/>
      <w:szCs w:val="20"/>
      <w:lang w:val="en-US"/>
    </w:rPr>
  </w:style>
  <w:style w:type="paragraph" w:customStyle="1" w:styleId="Blockquote">
    <w:name w:val="Blockquote"/>
    <w:basedOn w:val="Norml"/>
    <w:pPr>
      <w:widowControl w:val="0"/>
      <w:spacing w:before="100" w:after="100" w:line="240" w:lineRule="auto"/>
      <w:ind w:left="360" w:right="360"/>
      <w:jc w:val="left"/>
    </w:pPr>
    <w:rPr>
      <w:sz w:val="20"/>
      <w:szCs w:val="20"/>
      <w:lang w:val="en-US"/>
    </w:rPr>
  </w:style>
  <w:style w:type="paragraph" w:customStyle="1" w:styleId="AVastag">
    <w:name w:val="AVastag"/>
    <w:basedOn w:val="Szvegtrzs"/>
    <w:pPr>
      <w:spacing w:before="120" w:after="120" w:line="240" w:lineRule="auto"/>
      <w:ind w:right="0"/>
    </w:pPr>
    <w:rPr>
      <w:b/>
      <w:sz w:val="20"/>
      <w:szCs w:val="20"/>
      <w:lang w:val="en-GB"/>
    </w:rPr>
  </w:style>
  <w:style w:type="paragraph" w:customStyle="1" w:styleId="ADolt">
    <w:name w:val="ADolt"/>
    <w:basedOn w:val="AVastag"/>
    <w:pPr>
      <w:spacing w:after="0"/>
      <w:ind w:left="113"/>
    </w:pPr>
    <w:rPr>
      <w:b w:val="0"/>
      <w:i/>
    </w:rPr>
  </w:style>
  <w:style w:type="paragraph" w:customStyle="1" w:styleId="ABehuzas">
    <w:name w:val="ABehuzas"/>
    <w:basedOn w:val="Szvegtrzs"/>
    <w:pPr>
      <w:spacing w:line="240" w:lineRule="auto"/>
      <w:ind w:left="567" w:right="0"/>
    </w:pPr>
    <w:rPr>
      <w:sz w:val="20"/>
      <w:szCs w:val="20"/>
      <w:lang w:val="en-GB"/>
    </w:rPr>
  </w:style>
  <w:style w:type="paragraph" w:customStyle="1" w:styleId="BalloonText">
    <w:name w:val="Balloon Text"/>
    <w:basedOn w:val="Norml"/>
    <w:rPr>
      <w:rFonts w:ascii="Tahoma" w:hAnsi="Tahoma" w:cs="Tahoma"/>
      <w:sz w:val="16"/>
      <w:szCs w:val="16"/>
    </w:rPr>
  </w:style>
  <w:style w:type="paragraph" w:customStyle="1" w:styleId="style16">
    <w:name w:val="style16"/>
    <w:basedOn w:val="Norml"/>
    <w:pPr>
      <w:spacing w:line="240" w:lineRule="auto"/>
      <w:jc w:val="left"/>
    </w:pPr>
    <w:rPr>
      <w:sz w:val="24"/>
    </w:rPr>
  </w:style>
  <w:style w:type="paragraph" w:styleId="NormlWeb">
    <w:name w:val="Normal (Web)"/>
    <w:basedOn w:val="Norml"/>
    <w:pPr>
      <w:spacing w:line="240" w:lineRule="auto"/>
      <w:jc w:val="left"/>
    </w:pPr>
    <w:rPr>
      <w:rFonts w:ascii="Times New Roman" w:hAnsi="Times New Roman" w:cs="Times New Roman"/>
      <w:sz w:val="24"/>
    </w:rPr>
  </w:style>
  <w:style w:type="paragraph" w:customStyle="1" w:styleId="StlusBalrazrtEltte0ptUtna0ptSorkz15sor">
    <w:name w:val="Stílus Balra zárt Előtte:  0 pt Utána:  0 pt Sorköz:  15 sor"/>
    <w:basedOn w:val="Norml"/>
    <w:pPr>
      <w:numPr>
        <w:numId w:val="14"/>
      </w:numPr>
    </w:pPr>
  </w:style>
  <w:style w:type="paragraph" w:customStyle="1" w:styleId="Rub2">
    <w:name w:val="Rub2"/>
    <w:basedOn w:val="Norml"/>
    <w:next w:val="Norml"/>
    <w:pPr>
      <w:keepNext/>
      <w:tabs>
        <w:tab w:val="left" w:pos="709"/>
        <w:tab w:val="left" w:pos="5670"/>
        <w:tab w:val="left" w:pos="6663"/>
        <w:tab w:val="left" w:pos="7088"/>
      </w:tabs>
      <w:spacing w:line="240" w:lineRule="auto"/>
      <w:ind w:right="-595"/>
      <w:jc w:val="left"/>
    </w:pPr>
    <w:rPr>
      <w:rFonts w:ascii="Times New Roman" w:hAnsi="Times New Roman" w:cs="Times New Roman"/>
      <w:smallCaps/>
      <w:sz w:val="20"/>
      <w:szCs w:val="20"/>
      <w:lang w:val="en-GB"/>
    </w:rPr>
  </w:style>
  <w:style w:type="paragraph" w:customStyle="1" w:styleId="Tblzat">
    <w:name w:val="Táblázat"/>
    <w:basedOn w:val="Norml"/>
    <w:pPr>
      <w:spacing w:before="120" w:line="240" w:lineRule="auto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ZU">
    <w:name w:val="Z_U"/>
    <w:basedOn w:val="Norml"/>
    <w:pPr>
      <w:spacing w:line="240" w:lineRule="auto"/>
      <w:jc w:val="left"/>
    </w:pPr>
    <w:rPr>
      <w:b/>
      <w:sz w:val="16"/>
      <w:szCs w:val="20"/>
      <w:lang w:val="fr-FR"/>
    </w:rPr>
  </w:style>
  <w:style w:type="paragraph" w:styleId="Felsorols2">
    <w:name w:val="List Bullet 2"/>
    <w:basedOn w:val="Norml"/>
    <w:pPr>
      <w:spacing w:before="120" w:after="120" w:line="240" w:lineRule="auto"/>
      <w:ind w:left="566" w:right="170" w:hanging="283"/>
    </w:pPr>
    <w:rPr>
      <w:sz w:val="20"/>
      <w:szCs w:val="20"/>
      <w:lang w:val="en-GB"/>
    </w:rPr>
  </w:style>
  <w:style w:type="paragraph" w:styleId="Buborkszveg">
    <w:name w:val="Balloon Text"/>
    <w:basedOn w:val="Norml"/>
    <w:rPr>
      <w:rFonts w:ascii="Tahoma" w:hAnsi="Tahoma" w:cs="Tahoma"/>
      <w:sz w:val="16"/>
      <w:szCs w:val="16"/>
      <w:lang w:val="x-none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ascii="Times" w:hAnsi="Times" w:cs="Times"/>
      <w:sz w:val="24"/>
      <w:lang w:val="en-GB" w:eastAsia="zh-CN"/>
    </w:rPr>
  </w:style>
  <w:style w:type="paragraph" w:customStyle="1" w:styleId="BodyText2">
    <w:name w:val="Body Text 2"/>
    <w:basedOn w:val="Norml"/>
    <w:pPr>
      <w:spacing w:line="240" w:lineRule="auto"/>
      <w:ind w:left="1560" w:hanging="142"/>
      <w:jc w:val="left"/>
    </w:pPr>
    <w:rPr>
      <w:rFonts w:ascii="Times New Roman" w:hAnsi="Times New Roman" w:cs="Times New Roman"/>
      <w:sz w:val="24"/>
      <w:szCs w:val="20"/>
    </w:rPr>
  </w:style>
  <w:style w:type="paragraph" w:customStyle="1" w:styleId="oddl-nadpis">
    <w:name w:val="oddíl-nadpis"/>
    <w:basedOn w:val="Norml"/>
    <w:pPr>
      <w:keepNext/>
      <w:widowControl w:val="0"/>
      <w:tabs>
        <w:tab w:val="left" w:pos="567"/>
      </w:tabs>
      <w:spacing w:before="240" w:line="240" w:lineRule="auto"/>
      <w:jc w:val="left"/>
    </w:pPr>
    <w:rPr>
      <w:b/>
      <w:sz w:val="24"/>
      <w:szCs w:val="20"/>
      <w:lang w:val="cs-CZ"/>
    </w:rPr>
  </w:style>
  <w:style w:type="paragraph" w:customStyle="1" w:styleId="text-3mezera">
    <w:name w:val="text - 3 mezera"/>
    <w:basedOn w:val="Norml"/>
    <w:pPr>
      <w:widowControl w:val="0"/>
      <w:spacing w:before="60" w:line="240" w:lineRule="auto"/>
    </w:pPr>
    <w:rPr>
      <w:rFonts w:ascii="Times New Roman" w:hAnsi="Times New Roman" w:cs="Times New Roman"/>
      <w:sz w:val="24"/>
      <w:szCs w:val="20"/>
      <w:lang w:val="cs-CZ"/>
    </w:rPr>
  </w:style>
  <w:style w:type="paragraph" w:customStyle="1" w:styleId="text">
    <w:name w:val="text"/>
    <w:pPr>
      <w:widowControl w:val="0"/>
      <w:suppressAutoHyphens/>
      <w:spacing w:before="240"/>
      <w:jc w:val="both"/>
    </w:pPr>
    <w:rPr>
      <w:sz w:val="24"/>
      <w:lang w:val="cs-CZ" w:eastAsia="zh-CN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customStyle="1" w:styleId="StlusCmsor1">
    <w:name w:val="Stílus Címsor 1"/>
    <w:basedOn w:val="Cmsor1"/>
    <w:pPr>
      <w:numPr>
        <w:numId w:val="4"/>
      </w:numPr>
      <w:spacing w:before="120" w:after="120" w:line="240" w:lineRule="auto"/>
    </w:pPr>
    <w:rPr>
      <w:rFonts w:ascii="Garamond" w:hAnsi="Garamond" w:cs="Times New Roman"/>
      <w:bCs/>
      <w:szCs w:val="28"/>
    </w:rPr>
  </w:style>
  <w:style w:type="paragraph" w:customStyle="1" w:styleId="NormlZala">
    <w:name w:val="NormálZala"/>
    <w:basedOn w:val="Norml"/>
    <w:pPr>
      <w:spacing w:before="120" w:after="120" w:line="240" w:lineRule="auto"/>
      <w:ind w:left="357"/>
    </w:pPr>
    <w:rPr>
      <w:rFonts w:ascii="Garamond" w:hAnsi="Garamond" w:cs="Garamond"/>
      <w:sz w:val="24"/>
      <w:szCs w:val="22"/>
      <w:lang w:val="hu-HU" w:eastAsia="hu-HU"/>
    </w:rPr>
  </w:style>
  <w:style w:type="paragraph" w:customStyle="1" w:styleId="StlusSzmozottlista3GaramondSorkizrtEltte6ptUtna2">
    <w:name w:val="Stílus Számozott lista 3 + Garamond Sorkizárt Előtte:  6 pt Utána...2"/>
    <w:basedOn w:val="Norml"/>
    <w:pPr>
      <w:numPr>
        <w:numId w:val="11"/>
      </w:numPr>
    </w:pPr>
  </w:style>
  <w:style w:type="paragraph" w:customStyle="1" w:styleId="tblcm">
    <w:name w:val="táblcím"/>
    <w:basedOn w:val="Norml"/>
    <w:pPr>
      <w:spacing w:line="240" w:lineRule="auto"/>
      <w:jc w:val="center"/>
    </w:pPr>
    <w:rPr>
      <w:rFonts w:ascii="Times New Roman" w:hAnsi="Times New Roman" w:cs="Times New Roman"/>
      <w:b/>
      <w:sz w:val="24"/>
      <w:szCs w:val="20"/>
    </w:rPr>
  </w:style>
  <w:style w:type="paragraph" w:customStyle="1" w:styleId="Stlus5">
    <w:name w:val="Stílus5"/>
    <w:basedOn w:val="Norml"/>
    <w:pPr>
      <w:spacing w:line="240" w:lineRule="exact"/>
      <w:ind w:left="1021" w:right="284"/>
    </w:pPr>
    <w:rPr>
      <w:rFonts w:ascii="Times New Roman" w:hAnsi="Times New Roman" w:cs="Times New Roman"/>
      <w:sz w:val="24"/>
      <w:szCs w:val="20"/>
    </w:rPr>
  </w:style>
  <w:style w:type="paragraph" w:customStyle="1" w:styleId="StlusCmsor3">
    <w:name w:val="Stílus Címsor 3"/>
    <w:basedOn w:val="Cmsor3"/>
    <w:pPr>
      <w:spacing w:before="240" w:after="120" w:line="240" w:lineRule="auto"/>
    </w:pPr>
    <w:rPr>
      <w:rFonts w:ascii="Garamond" w:hAnsi="Garamond" w:cs="Garamond"/>
      <w:sz w:val="28"/>
    </w:rPr>
  </w:style>
  <w:style w:type="paragraph" w:customStyle="1" w:styleId="StlusStlusCmsor3">
    <w:name w:val="Stílus Stílus Címsor 3"/>
    <w:basedOn w:val="StlusCmsor3"/>
    <w:pPr>
      <w:spacing w:line="320" w:lineRule="exact"/>
    </w:pPr>
    <w:rPr>
      <w:sz w:val="26"/>
    </w:rPr>
  </w:style>
  <w:style w:type="paragraph" w:customStyle="1" w:styleId="Default">
    <w:name w:val="Default"/>
    <w:pPr>
      <w:widowControl w:val="0"/>
      <w:suppressAutoHyphens/>
      <w:autoSpaceDE w:val="0"/>
    </w:pPr>
    <w:rPr>
      <w:rFonts w:ascii="F 0" w:hAnsi="F 0" w:cs="F 0"/>
      <w:color w:val="000000"/>
      <w:sz w:val="24"/>
      <w:szCs w:val="24"/>
      <w:lang w:eastAsia="zh-CN"/>
    </w:rPr>
  </w:style>
  <w:style w:type="paragraph" w:customStyle="1" w:styleId="CM41">
    <w:name w:val="CM41"/>
    <w:basedOn w:val="Default"/>
    <w:next w:val="Default"/>
    <w:pPr>
      <w:spacing w:after="278"/>
    </w:pPr>
    <w:rPr>
      <w:rFonts w:cs="Times New Roman"/>
      <w:color w:val="auto"/>
    </w:rPr>
  </w:style>
  <w:style w:type="paragraph" w:customStyle="1" w:styleId="CM53">
    <w:name w:val="CM53"/>
    <w:basedOn w:val="Default"/>
    <w:next w:val="Default"/>
    <w:pPr>
      <w:spacing w:after="400"/>
    </w:pPr>
    <w:rPr>
      <w:rFonts w:cs="Times New Roman"/>
      <w:color w:val="auto"/>
    </w:rPr>
  </w:style>
  <w:style w:type="paragraph" w:customStyle="1" w:styleId="CM55">
    <w:name w:val="CM55"/>
    <w:basedOn w:val="Default"/>
    <w:next w:val="Default"/>
    <w:pPr>
      <w:spacing w:after="120"/>
    </w:pPr>
    <w:rPr>
      <w:rFonts w:cs="Times New Roman"/>
      <w:color w:val="auto"/>
    </w:rPr>
  </w:style>
  <w:style w:type="paragraph" w:customStyle="1" w:styleId="CM5">
    <w:name w:val="CM5"/>
    <w:basedOn w:val="Default"/>
    <w:next w:val="Default"/>
    <w:rPr>
      <w:rFonts w:cs="Times New Roman"/>
      <w:color w:val="auto"/>
    </w:rPr>
  </w:style>
  <w:style w:type="paragraph" w:customStyle="1" w:styleId="CM6">
    <w:name w:val="CM6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Pr>
      <w:rFonts w:cs="Times New Roman"/>
      <w:color w:val="auto"/>
    </w:rPr>
  </w:style>
  <w:style w:type="paragraph" w:customStyle="1" w:styleId="CM63">
    <w:name w:val="CM63"/>
    <w:basedOn w:val="Default"/>
    <w:next w:val="Default"/>
    <w:pPr>
      <w:spacing w:after="810"/>
    </w:pPr>
    <w:rPr>
      <w:rFonts w:cs="Times New Roman"/>
      <w:color w:val="auto"/>
    </w:rPr>
  </w:style>
  <w:style w:type="paragraph" w:customStyle="1" w:styleId="CM1">
    <w:name w:val="CM1"/>
    <w:basedOn w:val="Default"/>
    <w:next w:val="Default"/>
    <w:rPr>
      <w:rFonts w:cs="Times New Roman"/>
      <w:color w:val="auto"/>
    </w:rPr>
  </w:style>
  <w:style w:type="paragraph" w:customStyle="1" w:styleId="CM64">
    <w:name w:val="CM64"/>
    <w:basedOn w:val="Default"/>
    <w:next w:val="Default"/>
    <w:pPr>
      <w:spacing w:after="273"/>
    </w:pPr>
    <w:rPr>
      <w:rFonts w:cs="Times New Roman"/>
      <w:color w:val="auto"/>
    </w:rPr>
  </w:style>
  <w:style w:type="paragraph" w:customStyle="1" w:styleId="CM65">
    <w:name w:val="CM65"/>
    <w:basedOn w:val="Default"/>
    <w:next w:val="Default"/>
    <w:pPr>
      <w:spacing w:after="1628"/>
    </w:pPr>
    <w:rPr>
      <w:rFonts w:cs="Times New Roman"/>
      <w:color w:val="auto"/>
    </w:rPr>
  </w:style>
  <w:style w:type="paragraph" w:customStyle="1" w:styleId="CM66">
    <w:name w:val="CM66"/>
    <w:basedOn w:val="Default"/>
    <w:next w:val="Default"/>
    <w:pPr>
      <w:spacing w:after="540"/>
    </w:pPr>
    <w:rPr>
      <w:rFonts w:cs="Times New Roman"/>
      <w:color w:val="auto"/>
    </w:rPr>
  </w:style>
  <w:style w:type="paragraph" w:customStyle="1" w:styleId="CM67">
    <w:name w:val="CM67"/>
    <w:basedOn w:val="Default"/>
    <w:next w:val="Default"/>
    <w:pPr>
      <w:spacing w:after="398"/>
    </w:pPr>
    <w:rPr>
      <w:rFonts w:cs="Times New Roman"/>
      <w:color w:val="auto"/>
    </w:rPr>
  </w:style>
  <w:style w:type="paragraph" w:customStyle="1" w:styleId="CM68">
    <w:name w:val="CM68"/>
    <w:basedOn w:val="Default"/>
    <w:next w:val="Default"/>
    <w:pPr>
      <w:spacing w:after="130"/>
    </w:pPr>
    <w:rPr>
      <w:rFonts w:cs="Times New Roman"/>
      <w:color w:val="auto"/>
    </w:rPr>
  </w:style>
  <w:style w:type="paragraph" w:customStyle="1" w:styleId="CM3">
    <w:name w:val="CM3"/>
    <w:basedOn w:val="Default"/>
    <w:next w:val="Default"/>
    <w:rPr>
      <w:rFonts w:cs="Times New Roman"/>
      <w:color w:val="auto"/>
    </w:rPr>
  </w:style>
  <w:style w:type="paragraph" w:customStyle="1" w:styleId="CM69">
    <w:name w:val="CM69"/>
    <w:basedOn w:val="Default"/>
    <w:next w:val="Default"/>
    <w:pPr>
      <w:spacing w:after="182"/>
    </w:pPr>
    <w:rPr>
      <w:rFonts w:cs="Times New Roman"/>
      <w:color w:val="auto"/>
    </w:rPr>
  </w:style>
  <w:style w:type="paragraph" w:customStyle="1" w:styleId="CM70">
    <w:name w:val="CM70"/>
    <w:basedOn w:val="Default"/>
    <w:next w:val="Default"/>
    <w:pPr>
      <w:spacing w:after="275"/>
    </w:pPr>
    <w:rPr>
      <w:rFonts w:cs="Times New Roman"/>
      <w:color w:val="auto"/>
    </w:rPr>
  </w:style>
  <w:style w:type="paragraph" w:customStyle="1" w:styleId="CM4">
    <w:name w:val="CM4"/>
    <w:basedOn w:val="Default"/>
    <w:next w:val="Default"/>
    <w:pPr>
      <w:spacing w:line="278" w:lineRule="atLeast"/>
    </w:pPr>
    <w:rPr>
      <w:rFonts w:cs="Times New Roman"/>
      <w:color w:val="auto"/>
    </w:rPr>
  </w:style>
  <w:style w:type="paragraph" w:customStyle="1" w:styleId="CM71">
    <w:name w:val="CM71"/>
    <w:basedOn w:val="Default"/>
    <w:next w:val="Default"/>
    <w:pPr>
      <w:spacing w:after="407"/>
    </w:pPr>
    <w:rPr>
      <w:rFonts w:cs="Times New Roman"/>
      <w:color w:val="auto"/>
    </w:rPr>
  </w:style>
  <w:style w:type="paragraph" w:customStyle="1" w:styleId="CM72">
    <w:name w:val="CM72"/>
    <w:basedOn w:val="Default"/>
    <w:next w:val="Default"/>
    <w:pPr>
      <w:spacing w:after="115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665"/>
    </w:pPr>
    <w:rPr>
      <w:rFonts w:cs="Times New Roman"/>
      <w:color w:val="auto"/>
    </w:rPr>
  </w:style>
  <w:style w:type="paragraph" w:customStyle="1" w:styleId="CM62">
    <w:name w:val="CM62"/>
    <w:basedOn w:val="Default"/>
    <w:next w:val="Default"/>
    <w:pPr>
      <w:spacing w:after="68"/>
    </w:pPr>
    <w:rPr>
      <w:rFonts w:cs="Times New Roman"/>
      <w:color w:val="auto"/>
    </w:rPr>
  </w:style>
  <w:style w:type="paragraph" w:customStyle="1" w:styleId="CM75">
    <w:name w:val="CM75"/>
    <w:basedOn w:val="Default"/>
    <w:next w:val="Default"/>
    <w:pPr>
      <w:spacing w:after="1110"/>
    </w:pPr>
    <w:rPr>
      <w:rFonts w:cs="Times New Roman"/>
      <w:color w:val="auto"/>
    </w:rPr>
  </w:style>
  <w:style w:type="paragraph" w:customStyle="1" w:styleId="CM76">
    <w:name w:val="CM76"/>
    <w:basedOn w:val="Default"/>
    <w:next w:val="Default"/>
    <w:pPr>
      <w:spacing w:after="960"/>
    </w:pPr>
    <w:rPr>
      <w:rFonts w:cs="Times New Roman"/>
      <w:color w:val="auto"/>
    </w:rPr>
  </w:style>
  <w:style w:type="paragraph" w:customStyle="1" w:styleId="CM7">
    <w:name w:val="CM7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8">
    <w:name w:val="CM8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9">
    <w:name w:val="CM9"/>
    <w:basedOn w:val="Default"/>
    <w:next w:val="Default"/>
    <w:rPr>
      <w:rFonts w:cs="Times New Roman"/>
      <w:color w:val="auto"/>
    </w:rPr>
  </w:style>
  <w:style w:type="paragraph" w:customStyle="1" w:styleId="CM10">
    <w:name w:val="CM10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11">
    <w:name w:val="CM11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80">
    <w:name w:val="CM80"/>
    <w:basedOn w:val="Default"/>
    <w:next w:val="Default"/>
    <w:pPr>
      <w:spacing w:after="1748"/>
    </w:pPr>
    <w:rPr>
      <w:rFonts w:cs="Times New Roman"/>
      <w:color w:val="auto"/>
    </w:rPr>
  </w:style>
  <w:style w:type="paragraph" w:customStyle="1" w:styleId="CM81">
    <w:name w:val="CM81"/>
    <w:basedOn w:val="Default"/>
    <w:next w:val="Default"/>
    <w:pPr>
      <w:spacing w:after="1370"/>
    </w:pPr>
    <w:rPr>
      <w:rFonts w:cs="Times New Roman"/>
      <w:color w:val="auto"/>
    </w:rPr>
  </w:style>
  <w:style w:type="paragraph" w:customStyle="1" w:styleId="CM12">
    <w:name w:val="CM12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17">
    <w:name w:val="CM17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84">
    <w:name w:val="CM84"/>
    <w:basedOn w:val="Default"/>
    <w:next w:val="Default"/>
    <w:pPr>
      <w:spacing w:after="118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Pr>
      <w:rFonts w:cs="Times New Roman"/>
      <w:color w:val="auto"/>
    </w:rPr>
  </w:style>
  <w:style w:type="paragraph" w:customStyle="1" w:styleId="CM21">
    <w:name w:val="CM21"/>
    <w:basedOn w:val="Default"/>
    <w:next w:val="Default"/>
    <w:rPr>
      <w:rFonts w:cs="Times New Roman"/>
      <w:color w:val="auto"/>
    </w:rPr>
  </w:style>
  <w:style w:type="paragraph" w:customStyle="1" w:styleId="CM22">
    <w:name w:val="CM22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23">
    <w:name w:val="CM23"/>
    <w:basedOn w:val="Default"/>
    <w:next w:val="Default"/>
    <w:rPr>
      <w:rFonts w:cs="Times New Roman"/>
      <w:color w:val="auto"/>
    </w:rPr>
  </w:style>
  <w:style w:type="paragraph" w:customStyle="1" w:styleId="CM25">
    <w:name w:val="CM25"/>
    <w:basedOn w:val="Default"/>
    <w:next w:val="Default"/>
    <w:pPr>
      <w:spacing w:line="253" w:lineRule="atLeast"/>
    </w:pPr>
    <w:rPr>
      <w:rFonts w:cs="Times New Roman"/>
      <w:color w:val="auto"/>
    </w:rPr>
  </w:style>
  <w:style w:type="paragraph" w:customStyle="1" w:styleId="CM26">
    <w:name w:val="CM26"/>
    <w:basedOn w:val="Default"/>
    <w:next w:val="Default"/>
    <w:pPr>
      <w:spacing w:line="253" w:lineRule="atLeast"/>
    </w:pPr>
    <w:rPr>
      <w:rFonts w:cs="Times New Roman"/>
      <w:color w:val="auto"/>
    </w:rPr>
  </w:style>
  <w:style w:type="paragraph" w:customStyle="1" w:styleId="CM27">
    <w:name w:val="CM27"/>
    <w:basedOn w:val="Default"/>
    <w:next w:val="Default"/>
    <w:pPr>
      <w:spacing w:line="253" w:lineRule="atLeast"/>
    </w:pPr>
    <w:rPr>
      <w:rFonts w:cs="Times New Roman"/>
      <w:color w:val="auto"/>
    </w:rPr>
  </w:style>
  <w:style w:type="paragraph" w:customStyle="1" w:styleId="CM29">
    <w:name w:val="CM29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30">
    <w:name w:val="CM30"/>
    <w:basedOn w:val="Default"/>
    <w:next w:val="Default"/>
    <w:rPr>
      <w:rFonts w:cs="Times New Roman"/>
      <w:color w:val="auto"/>
    </w:rPr>
  </w:style>
  <w:style w:type="paragraph" w:customStyle="1" w:styleId="CM31">
    <w:name w:val="CM31"/>
    <w:basedOn w:val="Default"/>
    <w:next w:val="Default"/>
    <w:rPr>
      <w:rFonts w:cs="Times New Roman"/>
      <w:color w:val="auto"/>
    </w:rPr>
  </w:style>
  <w:style w:type="paragraph" w:customStyle="1" w:styleId="CM32">
    <w:name w:val="CM32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33">
    <w:name w:val="CM33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34">
    <w:name w:val="CM34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35">
    <w:name w:val="CM35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36">
    <w:name w:val="CM36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37">
    <w:name w:val="CM37"/>
    <w:basedOn w:val="Default"/>
    <w:next w:val="Default"/>
    <w:rPr>
      <w:rFonts w:cs="Times New Roman"/>
      <w:color w:val="auto"/>
    </w:rPr>
  </w:style>
  <w:style w:type="paragraph" w:customStyle="1" w:styleId="CM38">
    <w:name w:val="CM38"/>
    <w:basedOn w:val="Default"/>
    <w:next w:val="Default"/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40">
    <w:name w:val="CM40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42">
    <w:name w:val="CM42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43">
    <w:name w:val="CM43"/>
    <w:basedOn w:val="Default"/>
    <w:next w:val="Default"/>
    <w:rPr>
      <w:rFonts w:cs="Times New Roman"/>
      <w:color w:val="auto"/>
    </w:rPr>
  </w:style>
  <w:style w:type="paragraph" w:customStyle="1" w:styleId="CM44">
    <w:name w:val="CM44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45">
    <w:name w:val="CM45"/>
    <w:basedOn w:val="Default"/>
    <w:next w:val="Default"/>
    <w:rPr>
      <w:rFonts w:cs="Times New Roman"/>
      <w:color w:val="auto"/>
    </w:rPr>
  </w:style>
  <w:style w:type="paragraph" w:customStyle="1" w:styleId="CM46">
    <w:name w:val="CM46"/>
    <w:basedOn w:val="Default"/>
    <w:next w:val="Default"/>
    <w:rPr>
      <w:rFonts w:cs="Times New Roman"/>
      <w:color w:val="auto"/>
    </w:rPr>
  </w:style>
  <w:style w:type="paragraph" w:customStyle="1" w:styleId="CM47">
    <w:name w:val="CM47"/>
    <w:basedOn w:val="Default"/>
    <w:next w:val="Default"/>
    <w:rPr>
      <w:rFonts w:cs="Times New Roman"/>
      <w:color w:val="auto"/>
    </w:rPr>
  </w:style>
  <w:style w:type="paragraph" w:customStyle="1" w:styleId="CM48">
    <w:name w:val="CM48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49">
    <w:name w:val="CM49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50">
    <w:name w:val="CM50"/>
    <w:basedOn w:val="Default"/>
    <w:next w:val="Default"/>
    <w:rPr>
      <w:rFonts w:cs="Times New Roman"/>
      <w:color w:val="auto"/>
    </w:rPr>
  </w:style>
  <w:style w:type="paragraph" w:customStyle="1" w:styleId="CM51">
    <w:name w:val="CM51"/>
    <w:basedOn w:val="Default"/>
    <w:next w:val="Default"/>
    <w:rPr>
      <w:rFonts w:cs="Times New Roman"/>
      <w:color w:val="auto"/>
    </w:rPr>
  </w:style>
  <w:style w:type="paragraph" w:customStyle="1" w:styleId="CM52">
    <w:name w:val="CM52"/>
    <w:basedOn w:val="Default"/>
    <w:next w:val="Default"/>
    <w:rPr>
      <w:rFonts w:cs="Times New Roman"/>
      <w:color w:val="auto"/>
    </w:rPr>
  </w:style>
  <w:style w:type="paragraph" w:customStyle="1" w:styleId="CM54">
    <w:name w:val="CM54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56">
    <w:name w:val="CM56"/>
    <w:basedOn w:val="Default"/>
    <w:next w:val="Default"/>
    <w:pPr>
      <w:spacing w:line="416" w:lineRule="atLeast"/>
    </w:pPr>
    <w:rPr>
      <w:rFonts w:cs="Times New Roman"/>
      <w:color w:val="auto"/>
    </w:rPr>
  </w:style>
  <w:style w:type="paragraph" w:customStyle="1" w:styleId="CM57">
    <w:name w:val="CM57"/>
    <w:basedOn w:val="Default"/>
    <w:next w:val="Default"/>
    <w:pPr>
      <w:spacing w:line="416" w:lineRule="atLeast"/>
    </w:pPr>
    <w:rPr>
      <w:rFonts w:cs="Times New Roman"/>
      <w:color w:val="auto"/>
    </w:rPr>
  </w:style>
  <w:style w:type="paragraph" w:customStyle="1" w:styleId="CM58">
    <w:name w:val="CM58"/>
    <w:basedOn w:val="Default"/>
    <w:next w:val="Default"/>
    <w:pPr>
      <w:spacing w:line="416" w:lineRule="atLeast"/>
    </w:pPr>
    <w:rPr>
      <w:rFonts w:cs="Times New Roman"/>
      <w:color w:val="auto"/>
    </w:rPr>
  </w:style>
  <w:style w:type="paragraph" w:customStyle="1" w:styleId="CM82">
    <w:name w:val="CM82"/>
    <w:basedOn w:val="Default"/>
    <w:next w:val="Default"/>
    <w:pPr>
      <w:spacing w:after="743"/>
    </w:pPr>
    <w:rPr>
      <w:rFonts w:cs="Times New Roman"/>
      <w:color w:val="auto"/>
    </w:rPr>
  </w:style>
  <w:style w:type="paragraph" w:customStyle="1" w:styleId="CM59">
    <w:name w:val="CM59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CM24">
    <w:name w:val="CM24"/>
    <w:basedOn w:val="Default"/>
    <w:next w:val="Default"/>
    <w:rPr>
      <w:rFonts w:cs="Times New Roman"/>
      <w:color w:val="auto"/>
    </w:rPr>
  </w:style>
  <w:style w:type="paragraph" w:customStyle="1" w:styleId="CM60">
    <w:name w:val="CM60"/>
    <w:basedOn w:val="Default"/>
    <w:next w:val="Default"/>
    <w:rPr>
      <w:rFonts w:cs="Times New Roman"/>
      <w:color w:val="auto"/>
    </w:rPr>
  </w:style>
  <w:style w:type="paragraph" w:customStyle="1" w:styleId="CM61">
    <w:name w:val="CM61"/>
    <w:basedOn w:val="Default"/>
    <w:next w:val="Default"/>
    <w:pPr>
      <w:spacing w:line="276" w:lineRule="atLeast"/>
    </w:pPr>
    <w:rPr>
      <w:rFonts w:cs="Times New Roman"/>
      <w:color w:val="auto"/>
    </w:rPr>
  </w:style>
  <w:style w:type="paragraph" w:customStyle="1" w:styleId="rsz">
    <w:name w:val="rész"/>
    <w:basedOn w:val="Norml"/>
    <w:pPr>
      <w:keepNext/>
      <w:tabs>
        <w:tab w:val="left" w:pos="0"/>
      </w:tabs>
      <w:spacing w:before="360" w:after="360" w:line="240" w:lineRule="auto"/>
      <w:jc w:val="center"/>
    </w:pPr>
    <w:rPr>
      <w:sz w:val="24"/>
      <w:szCs w:val="20"/>
    </w:rPr>
  </w:style>
  <w:style w:type="paragraph" w:customStyle="1" w:styleId="Section">
    <w:name w:val="Section"/>
    <w:basedOn w:val="Norml"/>
    <w:pPr>
      <w:widowControl w:val="0"/>
      <w:spacing w:line="360" w:lineRule="auto"/>
      <w:jc w:val="center"/>
    </w:pPr>
    <w:rPr>
      <w:rFonts w:ascii="Times New Roman" w:hAnsi="Times New Roman" w:cs="Times New Roman"/>
      <w:b/>
      <w:sz w:val="32"/>
      <w:szCs w:val="20"/>
      <w:lang w:val="cs-CZ"/>
    </w:rPr>
  </w:style>
  <w:style w:type="paragraph" w:customStyle="1" w:styleId="NORML0">
    <w:name w:val="NORMÁL"/>
    <w:basedOn w:val="Norml"/>
    <w:pPr>
      <w:tabs>
        <w:tab w:val="left" w:pos="540"/>
      </w:tabs>
      <w:spacing w:line="240" w:lineRule="auto"/>
    </w:pPr>
    <w:rPr>
      <w:rFonts w:ascii="Times New Roman" w:hAnsi="Times New Roman" w:cs="Times New Roman"/>
      <w:sz w:val="24"/>
    </w:rPr>
  </w:style>
  <w:style w:type="paragraph" w:customStyle="1" w:styleId="StlusCmsor3GaramondBonyolult12ptNemFlkvrSorkiz">
    <w:name w:val="Stílus Címsor 3 + Garamond (Bonyolult) 12 pt Nem Félkövér Sorkizá..."/>
    <w:basedOn w:val="Cmsor3"/>
    <w:pPr>
      <w:tabs>
        <w:tab w:val="left" w:pos="2340"/>
      </w:tabs>
      <w:spacing w:before="240" w:after="240" w:line="240" w:lineRule="auto"/>
      <w:ind w:left="2340" w:hanging="360"/>
    </w:pPr>
    <w:rPr>
      <w:rFonts w:ascii="Garamond" w:hAnsi="Garamond" w:cs="Garamond"/>
      <w:sz w:val="24"/>
      <w:lang w:val="hu-HU"/>
    </w:rPr>
  </w:style>
  <w:style w:type="paragraph" w:customStyle="1" w:styleId="Rub1">
    <w:name w:val="Rub1"/>
    <w:basedOn w:val="Norml"/>
    <w:pPr>
      <w:tabs>
        <w:tab w:val="left" w:pos="1276"/>
      </w:tabs>
      <w:spacing w:line="240" w:lineRule="auto"/>
    </w:pPr>
    <w:rPr>
      <w:rFonts w:ascii="Times New Roman" w:hAnsi="Times New Roman" w:cs="Times New Roman"/>
      <w:b/>
      <w:smallCaps/>
      <w:sz w:val="20"/>
      <w:szCs w:val="20"/>
      <w:lang w:val="en-GB"/>
    </w:rPr>
  </w:style>
  <w:style w:type="paragraph" w:customStyle="1" w:styleId="felsorols">
    <w:name w:val="felsorolás"/>
    <w:basedOn w:val="Norml"/>
    <w:pPr>
      <w:numPr>
        <w:numId w:val="13"/>
      </w:numPr>
      <w:spacing w:before="120" w:line="240" w:lineRule="auto"/>
    </w:pPr>
    <w:rPr>
      <w:rFonts w:ascii="Times New Roman" w:hAnsi="Times New Roman" w:cs="Times New Roman"/>
      <w:sz w:val="24"/>
      <w:szCs w:val="20"/>
    </w:rPr>
  </w:style>
  <w:style w:type="paragraph" w:customStyle="1" w:styleId="Address">
    <w:name w:val="Address"/>
    <w:basedOn w:val="Norml"/>
    <w:pPr>
      <w:spacing w:line="240" w:lineRule="auto"/>
      <w:jc w:val="left"/>
    </w:pPr>
    <w:rPr>
      <w:rFonts w:ascii="Times New Roman" w:hAnsi="Times New Roman" w:cs="Times New Roman"/>
      <w:sz w:val="24"/>
      <w:szCs w:val="20"/>
      <w:lang w:val="en-GB"/>
    </w:rPr>
  </w:style>
  <w:style w:type="paragraph" w:customStyle="1" w:styleId="Szvegblokk2">
    <w:name w:val="Szövegblokk2"/>
    <w:basedOn w:val="Norml"/>
    <w:pPr>
      <w:tabs>
        <w:tab w:val="left" w:pos="2340"/>
        <w:tab w:val="left" w:leader="dot" w:pos="8222"/>
      </w:tabs>
      <w:spacing w:line="360" w:lineRule="auto"/>
      <w:ind w:left="425" w:right="71" w:hanging="425"/>
      <w:jc w:val="center"/>
    </w:pPr>
    <w:rPr>
      <w:rFonts w:ascii="Garamond" w:hAnsi="Garamond" w:cs="Garamond"/>
      <w:b/>
      <w:bCs/>
      <w:sz w:val="24"/>
    </w:rPr>
  </w:style>
  <w:style w:type="paragraph" w:customStyle="1" w:styleId="CharCharCharCharCharCharCharCharChar">
    <w:name w:val=" Char Char Char Char Char Char Char Char Char"/>
    <w:basedOn w:val="Norml"/>
    <w:pPr>
      <w:spacing w:before="120" w:after="120" w:line="240" w:lineRule="auto"/>
      <w:jc w:val="left"/>
    </w:pPr>
    <w:rPr>
      <w:rFonts w:ascii="Times New Roman" w:hAnsi="Times New Roman" w:cs="Times New Roman"/>
      <w:b/>
      <w:iCs/>
      <w:spacing w:val="-5"/>
      <w:sz w:val="24"/>
      <w:lang w:val="en-US"/>
    </w:rPr>
  </w:style>
  <w:style w:type="paragraph" w:customStyle="1" w:styleId="Listafolytatsa22">
    <w:name w:val="Lista folytatása 22"/>
    <w:basedOn w:val="Norml"/>
    <w:pPr>
      <w:spacing w:after="120"/>
      <w:ind w:left="566"/>
      <w:contextualSpacing/>
    </w:pPr>
  </w:style>
  <w:style w:type="paragraph" w:styleId="Listaszerbekezds">
    <w:name w:val="List Paragraph"/>
    <w:basedOn w:val="Norml"/>
    <w:qFormat/>
    <w:pPr>
      <w:spacing w:line="240" w:lineRule="auto"/>
      <w:ind w:left="708"/>
      <w:jc w:val="left"/>
    </w:pPr>
    <w:rPr>
      <w:rFonts w:ascii="Times New Roman" w:hAnsi="Times New Roman" w:cs="Times New Roman"/>
      <w:sz w:val="24"/>
    </w:rPr>
  </w:style>
  <w:style w:type="paragraph" w:styleId="Megjegyzstrgya">
    <w:name w:val="annotation subject"/>
    <w:basedOn w:val="Jegyzetszveg3"/>
    <w:next w:val="Jegyzetszveg3"/>
    <w:rPr>
      <w:b/>
      <w:bCs/>
    </w:rPr>
  </w:style>
  <w:style w:type="paragraph" w:customStyle="1" w:styleId="OkeanmagyarazatChar">
    <w:name w:val="Okean_magyarazat Char"/>
    <w:basedOn w:val="Norml"/>
    <w:pPr>
      <w:keepNext/>
      <w:pBdr>
        <w:top w:val="none" w:sz="0" w:space="0" w:color="000000"/>
        <w:left w:val="single" w:sz="4" w:space="4" w:color="000000"/>
        <w:bottom w:val="none" w:sz="0" w:space="0" w:color="000000"/>
        <w:right w:val="none" w:sz="0" w:space="0" w:color="000000"/>
      </w:pBdr>
      <w:shd w:val="clear" w:color="auto" w:fill="FFFFFF"/>
      <w:spacing w:before="60" w:after="240" w:line="280" w:lineRule="exact"/>
      <w:ind w:left="284"/>
    </w:pPr>
    <w:rPr>
      <w:sz w:val="20"/>
      <w:szCs w:val="20"/>
    </w:rPr>
  </w:style>
  <w:style w:type="paragraph" w:customStyle="1" w:styleId="StlusCmsor116ptAlhzs">
    <w:name w:val="Stílus Címsor 1 + 16 pt Aláhúzás"/>
    <w:basedOn w:val="Cmsor1"/>
    <w:pPr>
      <w:tabs>
        <w:tab w:val="left" w:pos="0"/>
      </w:tabs>
      <w:spacing w:before="240" w:after="60" w:line="240" w:lineRule="auto"/>
      <w:ind w:right="0"/>
      <w:jc w:val="both"/>
    </w:pPr>
    <w:rPr>
      <w:rFonts w:ascii="Times New Roman" w:hAnsi="Times New Roman" w:cs="Times New Roman"/>
      <w:bCs/>
      <w:caps w:val="0"/>
      <w:kern w:val="1"/>
      <w:sz w:val="32"/>
      <w:szCs w:val="20"/>
      <w:u w:val="single"/>
    </w:rPr>
  </w:style>
  <w:style w:type="paragraph" w:customStyle="1" w:styleId="standard">
    <w:name w:val="standard"/>
    <w:basedOn w:val="Norml"/>
    <w:pPr>
      <w:spacing w:line="240" w:lineRule="auto"/>
      <w:jc w:val="left"/>
    </w:pPr>
    <w:rPr>
      <w:rFonts w:ascii="&amp;#39" w:hAnsi="&amp;#39" w:cs="&amp;#39"/>
      <w:sz w:val="24"/>
    </w:rPr>
  </w:style>
  <w:style w:type="paragraph" w:customStyle="1" w:styleId="Okeanfelsorolas0">
    <w:name w:val="Okean_felsorolas"/>
    <w:basedOn w:val="Norml"/>
    <w:pPr>
      <w:numPr>
        <w:numId w:val="8"/>
      </w:numPr>
      <w:tabs>
        <w:tab w:val="left" w:pos="1271"/>
      </w:tabs>
      <w:spacing w:before="120" w:line="280" w:lineRule="exact"/>
      <w:ind w:left="1271" w:hanging="397"/>
    </w:pPr>
    <w:rPr>
      <w:szCs w:val="22"/>
    </w:rPr>
  </w:style>
  <w:style w:type="paragraph" w:customStyle="1" w:styleId="StlusArial11ptFlkvrSorkizrtEltte3ptUtna3p">
    <w:name w:val="Stílus Arial 11 pt Félkövér Sorkizárt Előtte:  3 pt Utána:  3 p..."/>
    <w:basedOn w:val="Norml"/>
    <w:pPr>
      <w:spacing w:before="60" w:after="60" w:line="280" w:lineRule="exact"/>
    </w:pPr>
    <w:rPr>
      <w:bCs/>
      <w:szCs w:val="20"/>
    </w:rPr>
  </w:style>
  <w:style w:type="paragraph" w:customStyle="1" w:styleId="StlusOkeanfelsorolasFlkvrEltte3ptUtna3pt">
    <w:name w:val="Stílus Okean_felsorolas + Félkövér Előtte:  3 pt Utána:  3 pt"/>
    <w:basedOn w:val="Okeanfelsorolas0"/>
    <w:pPr>
      <w:tabs>
        <w:tab w:val="clear" w:pos="1271"/>
      </w:tabs>
      <w:spacing w:before="60" w:after="60"/>
      <w:ind w:left="720" w:hanging="360"/>
    </w:pPr>
    <w:rPr>
      <w:rFonts w:cs="Times New Roman"/>
      <w:bCs/>
      <w:szCs w:val="20"/>
    </w:rPr>
  </w:style>
  <w:style w:type="paragraph" w:customStyle="1" w:styleId="Szneslista1jellszn1">
    <w:name w:val="Színes lista – 1. jelölőszín1"/>
    <w:basedOn w:val="Norml"/>
    <w:pPr>
      <w:spacing w:line="240" w:lineRule="auto"/>
      <w:ind w:left="708"/>
      <w:jc w:val="left"/>
    </w:pPr>
    <w:rPr>
      <w:rFonts w:ascii="Times New Roman" w:hAnsi="Times New Roman" w:cs="Times New Roman"/>
      <w:sz w:val="24"/>
    </w:rPr>
  </w:style>
  <w:style w:type="paragraph" w:customStyle="1" w:styleId="BodyText24">
    <w:name w:val="Body Text 24"/>
    <w:basedOn w:val="Norml"/>
    <w:pPr>
      <w:tabs>
        <w:tab w:val="left" w:pos="567"/>
        <w:tab w:val="left" w:pos="1560"/>
        <w:tab w:val="left" w:pos="2410"/>
        <w:tab w:val="left" w:pos="5409"/>
      </w:tabs>
      <w:spacing w:line="240" w:lineRule="auto"/>
      <w:ind w:left="567" w:hanging="567"/>
    </w:pPr>
    <w:rPr>
      <w:kern w:val="1"/>
      <w:szCs w:val="20"/>
      <w:lang w:val="en-GB"/>
    </w:rPr>
  </w:style>
  <w:style w:type="paragraph" w:styleId="Alcm">
    <w:name w:val="Subtitle"/>
    <w:basedOn w:val="Norml"/>
    <w:next w:val="Szvegtrzs"/>
    <w:qFormat/>
    <w:pPr>
      <w:keepNext/>
      <w:spacing w:before="240" w:after="120" w:line="240" w:lineRule="auto"/>
      <w:jc w:val="center"/>
    </w:pPr>
    <w:rPr>
      <w:rFonts w:eastAsia="MS Mincho"/>
      <w:i/>
      <w:iCs/>
      <w:sz w:val="28"/>
      <w:szCs w:val="28"/>
      <w:lang w:val="x-none"/>
    </w:rPr>
  </w:style>
  <w:style w:type="paragraph" w:customStyle="1" w:styleId="Szvegtrzsbehzssal21">
    <w:name w:val="Szövegtörzs behúzással 21"/>
    <w:basedOn w:val="Norml"/>
    <w:pPr>
      <w:autoSpaceDE w:val="0"/>
      <w:spacing w:line="240" w:lineRule="auto"/>
      <w:ind w:firstLine="204"/>
    </w:pPr>
    <w:rPr>
      <w:rFonts w:ascii="Times New Roman" w:hAnsi="Times New Roman" w:cs="Times New Roman"/>
      <w:sz w:val="24"/>
    </w:rPr>
  </w:style>
  <w:style w:type="paragraph" w:customStyle="1" w:styleId="Felsorols20">
    <w:name w:val="Felsorolás2"/>
    <w:basedOn w:val="Norml"/>
    <w:pPr>
      <w:numPr>
        <w:numId w:val="10"/>
      </w:numPr>
      <w:spacing w:before="120" w:after="120" w:line="240" w:lineRule="auto"/>
    </w:pPr>
    <w:rPr>
      <w:rFonts w:ascii="Times New Roman" w:hAnsi="Times New Roman"/>
      <w:sz w:val="24"/>
      <w:lang w:val="en-GB"/>
    </w:rPr>
  </w:style>
  <w:style w:type="paragraph" w:customStyle="1" w:styleId="Jegyzetszveg2">
    <w:name w:val="Jegyzetszöveg2"/>
    <w:basedOn w:val="Norml"/>
    <w:pPr>
      <w:spacing w:line="240" w:lineRule="auto"/>
      <w:jc w:val="left"/>
    </w:pPr>
    <w:rPr>
      <w:sz w:val="20"/>
      <w:szCs w:val="20"/>
      <w:lang w:val="x-none"/>
    </w:rPr>
  </w:style>
  <w:style w:type="paragraph" w:customStyle="1" w:styleId="Szvegtrzsbehzssal22">
    <w:name w:val="Szövegtörzs behúzással 22"/>
    <w:basedOn w:val="Norml"/>
    <w:pPr>
      <w:widowControl w:val="0"/>
      <w:overflowPunct w:val="0"/>
      <w:autoSpaceDE w:val="0"/>
      <w:spacing w:line="240" w:lineRule="auto"/>
      <w:ind w:left="720" w:hanging="12"/>
      <w:textAlignment w:val="baseline"/>
    </w:pPr>
    <w:rPr>
      <w:sz w:val="24"/>
      <w:szCs w:val="20"/>
    </w:rPr>
  </w:style>
  <w:style w:type="paragraph" w:customStyle="1" w:styleId="BodyTextIndent2">
    <w:name w:val="Body Text Indent 2"/>
    <w:basedOn w:val="Norml"/>
    <w:pPr>
      <w:widowControl w:val="0"/>
      <w:spacing w:line="240" w:lineRule="auto"/>
      <w:ind w:left="284" w:hanging="284"/>
    </w:pPr>
    <w:rPr>
      <w:sz w:val="24"/>
      <w:szCs w:val="20"/>
    </w:rPr>
  </w:style>
  <w:style w:type="paragraph" w:styleId="Nincstrkz">
    <w:name w:val="No Spacing"/>
    <w:qFormat/>
    <w:pPr>
      <w:suppressAutoHyphens/>
    </w:pPr>
    <w:rPr>
      <w:rFonts w:ascii="Calibri" w:eastAsia="Calibri" w:hAnsi="Calibri" w:cs="Calibri"/>
      <w:sz w:val="22"/>
      <w:szCs w:val="22"/>
      <w:lang w:eastAsia="zh-CN"/>
    </w:rPr>
  </w:style>
  <w:style w:type="paragraph" w:styleId="Trgymutat3">
    <w:name w:val="index 3"/>
    <w:basedOn w:val="Norml"/>
    <w:next w:val="Norml"/>
    <w:pPr>
      <w:ind w:left="660" w:hanging="220"/>
    </w:pPr>
  </w:style>
  <w:style w:type="paragraph" w:customStyle="1" w:styleId="OkeanfocimFlkvr">
    <w:name w:val="Okean_fo_cim + Félkövér"/>
    <w:basedOn w:val="Norml"/>
    <w:pPr>
      <w:spacing w:after="60" w:line="320" w:lineRule="exact"/>
      <w:jc w:val="center"/>
    </w:pPr>
    <w:rPr>
      <w:rFonts w:ascii="Times New Roman" w:hAnsi="Times New Roman" w:cs="Times New Roman"/>
      <w:caps/>
      <w:sz w:val="32"/>
      <w:szCs w:val="32"/>
    </w:rPr>
  </w:style>
  <w:style w:type="paragraph" w:customStyle="1" w:styleId="WW-Cmsor">
    <w:name w:val="WW-Címsor"/>
    <w:basedOn w:val="Norml"/>
    <w:next w:val="Szvegtrzs"/>
    <w:pPr>
      <w:spacing w:line="240" w:lineRule="auto"/>
      <w:jc w:val="center"/>
    </w:pPr>
    <w:rPr>
      <w:rFonts w:ascii="Myriad_PFL" w:hAnsi="Myriad_PFL" w:cs="Myriad_PFL"/>
      <w:b/>
      <w:bCs/>
      <w:sz w:val="28"/>
      <w:lang w:val="x-none"/>
    </w:rPr>
  </w:style>
  <w:style w:type="paragraph" w:customStyle="1" w:styleId="Kpalrs1">
    <w:name w:val="Képaláírás1"/>
    <w:basedOn w:val="Norml"/>
    <w:pPr>
      <w:suppressLineNumbers/>
      <w:spacing w:before="120" w:after="120"/>
    </w:pPr>
    <w:rPr>
      <w:rFonts w:cs="Mangal"/>
      <w:i/>
      <w:iCs/>
      <w:sz w:val="24"/>
    </w:rPr>
  </w:style>
  <w:style w:type="paragraph" w:customStyle="1" w:styleId="Szvegtrzs31">
    <w:name w:val="Szövegtörzs 31"/>
    <w:basedOn w:val="Norml"/>
    <w:pPr>
      <w:spacing w:after="120"/>
    </w:pPr>
    <w:rPr>
      <w:sz w:val="16"/>
      <w:szCs w:val="16"/>
    </w:rPr>
  </w:style>
  <w:style w:type="paragraph" w:customStyle="1" w:styleId="brajegyzk1">
    <w:name w:val="Ábrajegyzék1"/>
    <w:basedOn w:val="Norml"/>
    <w:next w:val="Norml"/>
    <w:pPr>
      <w:ind w:left="400" w:hanging="400"/>
    </w:pPr>
  </w:style>
  <w:style w:type="paragraph" w:customStyle="1" w:styleId="Szvegtrzsbehzssal23">
    <w:name w:val="Szövegtörzs behúzással 23"/>
    <w:basedOn w:val="Norml"/>
    <w:pPr>
      <w:ind w:left="284"/>
    </w:pPr>
  </w:style>
  <w:style w:type="paragraph" w:customStyle="1" w:styleId="Szvegtrzs21">
    <w:name w:val="Szövegtörzs 21"/>
    <w:basedOn w:val="Norml"/>
    <w:pPr>
      <w:tabs>
        <w:tab w:val="left" w:pos="9638"/>
      </w:tabs>
      <w:ind w:right="-1"/>
    </w:pPr>
    <w:rPr>
      <w:bCs/>
      <w:i/>
      <w:iCs/>
    </w:rPr>
  </w:style>
  <w:style w:type="paragraph" w:customStyle="1" w:styleId="Felsorols21">
    <w:name w:val="Felsorolás 21"/>
    <w:basedOn w:val="Norml"/>
    <w:pPr>
      <w:tabs>
        <w:tab w:val="left" w:pos="643"/>
      </w:tabs>
      <w:spacing w:line="240" w:lineRule="auto"/>
      <w:ind w:left="643" w:hanging="360"/>
      <w:jc w:val="left"/>
    </w:pPr>
    <w:rPr>
      <w:sz w:val="20"/>
    </w:rPr>
  </w:style>
  <w:style w:type="paragraph" w:customStyle="1" w:styleId="Jegyzetszveg1">
    <w:name w:val="Jegyzetszöveg1"/>
    <w:basedOn w:val="Norml"/>
    <w:rPr>
      <w:sz w:val="20"/>
      <w:szCs w:val="20"/>
      <w:lang w:val="x-none"/>
    </w:rPr>
  </w:style>
  <w:style w:type="paragraph" w:customStyle="1" w:styleId="Szvegtrzsbehzssal31">
    <w:name w:val="Szövegtörzs behúzással 31"/>
    <w:basedOn w:val="Norml"/>
    <w:pPr>
      <w:ind w:left="993" w:hanging="426"/>
    </w:pPr>
  </w:style>
  <w:style w:type="paragraph" w:customStyle="1" w:styleId="Felsorols1">
    <w:name w:val="Felsorolás1"/>
    <w:basedOn w:val="Norml"/>
    <w:pPr>
      <w:spacing w:after="120" w:line="240" w:lineRule="auto"/>
    </w:pPr>
    <w:rPr>
      <w:sz w:val="20"/>
      <w:szCs w:val="20"/>
      <w:lang w:val="en-GB"/>
    </w:rPr>
  </w:style>
  <w:style w:type="paragraph" w:customStyle="1" w:styleId="Normlbehzs1">
    <w:name w:val="Normál behúzás1"/>
    <w:basedOn w:val="Norm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line="240" w:lineRule="auto"/>
    </w:pPr>
    <w:rPr>
      <w:sz w:val="20"/>
      <w:szCs w:val="20"/>
      <w:lang w:val="en-GB"/>
    </w:rPr>
  </w:style>
  <w:style w:type="paragraph" w:customStyle="1" w:styleId="LO-Normal">
    <w:name w:val="LO-Normal"/>
    <w:pPr>
      <w:widowControl w:val="0"/>
      <w:suppressAutoHyphens/>
      <w:autoSpaceDE w:val="0"/>
    </w:pPr>
    <w:rPr>
      <w:rFonts w:ascii="F 0" w:hAnsi="F 0" w:cs="F 0"/>
      <w:color w:val="000000"/>
      <w:sz w:val="24"/>
      <w:szCs w:val="24"/>
      <w:lang w:eastAsia="zh-CN"/>
    </w:rPr>
  </w:style>
  <w:style w:type="paragraph" w:customStyle="1" w:styleId="Szvegblokk1">
    <w:name w:val="Szövegblokk1"/>
    <w:basedOn w:val="Norml"/>
    <w:pPr>
      <w:tabs>
        <w:tab w:val="left" w:pos="2340"/>
        <w:tab w:val="left" w:leader="dot" w:pos="8222"/>
      </w:tabs>
      <w:spacing w:line="360" w:lineRule="auto"/>
      <w:ind w:left="425" w:right="71" w:hanging="425"/>
      <w:jc w:val="center"/>
    </w:pPr>
    <w:rPr>
      <w:rFonts w:ascii="Garamond" w:hAnsi="Garamond" w:cs="Garamond"/>
      <w:b/>
      <w:bCs/>
      <w:sz w:val="24"/>
    </w:rPr>
  </w:style>
  <w:style w:type="paragraph" w:customStyle="1" w:styleId="Listafolytatsa21">
    <w:name w:val="Lista folytatása 21"/>
    <w:basedOn w:val="Norml"/>
    <w:pPr>
      <w:spacing w:after="120"/>
      <w:ind w:left="566"/>
    </w:pPr>
  </w:style>
  <w:style w:type="paragraph" w:customStyle="1" w:styleId="CharCharCharCharCharChar">
    <w:name w:val=" Char Char Char Char Char Char"/>
    <w:basedOn w:val="Norml"/>
    <w:pPr>
      <w:spacing w:after="160" w:line="240" w:lineRule="exact"/>
      <w:jc w:val="left"/>
    </w:pPr>
    <w:rPr>
      <w:rFonts w:ascii="Tahoma" w:hAnsi="Tahoma" w:cs="Tahoma"/>
      <w:sz w:val="20"/>
      <w:szCs w:val="20"/>
      <w:lang w:val="en-US"/>
    </w:rPr>
  </w:style>
  <w:style w:type="paragraph" w:customStyle="1" w:styleId="Tblzattartalom">
    <w:name w:val="Táblázattartalom"/>
    <w:basedOn w:val="Norml"/>
    <w:pPr>
      <w:suppressLineNumbers/>
    </w:pPr>
  </w:style>
  <w:style w:type="paragraph" w:customStyle="1" w:styleId="Tblzatfejlc">
    <w:name w:val="Táblázatfejléc"/>
    <w:basedOn w:val="Tblzattartalom"/>
    <w:pPr>
      <w:jc w:val="center"/>
    </w:pPr>
    <w:rPr>
      <w:b/>
      <w:bCs/>
    </w:rPr>
  </w:style>
  <w:style w:type="paragraph" w:customStyle="1" w:styleId="Kerettartalom">
    <w:name w:val="Kerettartalom"/>
    <w:basedOn w:val="Szvegtrzs"/>
  </w:style>
  <w:style w:type="paragraph" w:styleId="Vltozat">
    <w:name w:val="Revision"/>
    <w:pPr>
      <w:suppressAutoHyphens/>
    </w:pPr>
    <w:rPr>
      <w:rFonts w:ascii="Arial" w:hAnsi="Arial" w:cs="Arial"/>
      <w:sz w:val="22"/>
      <w:szCs w:val="24"/>
      <w:lang w:eastAsia="zh-CN"/>
    </w:rPr>
  </w:style>
  <w:style w:type="paragraph" w:customStyle="1" w:styleId="Standard0">
    <w:name w:val="Standard"/>
    <w:pPr>
      <w:suppressAutoHyphens/>
      <w:textAlignment w:val="baseline"/>
    </w:pPr>
    <w:rPr>
      <w:kern w:val="1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80583D-5E3D-4240-8B2C-1EB15D6E8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1450</Words>
  <Characters>10012</Characters>
  <Application>Microsoft Office Word</Application>
  <DocSecurity>0</DocSecurity>
  <Lines>83</Lines>
  <Paragraphs>22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Dokumentáció tartalomjegyzéke</vt:lpstr>
    </vt:vector>
  </TitlesOfParts>
  <Company/>
  <LinksUpToDate>false</LinksUpToDate>
  <CharactersWithSpaces>11440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Dokumentáció tartalomjegyzéke</dc:title>
  <dc:subject/>
  <dc:creator>Okean Kft.</dc:creator>
  <cp:keywords/>
  <cp:lastModifiedBy>User</cp:lastModifiedBy>
  <cp:revision>2</cp:revision>
  <cp:lastPrinted>2019-09-19T06:20:00Z</cp:lastPrinted>
  <dcterms:created xsi:type="dcterms:W3CDTF">2019-09-20T05:39:00Z</dcterms:created>
  <dcterms:modified xsi:type="dcterms:W3CDTF">2019-09-20T05:39:00Z</dcterms:modified>
</cp:coreProperties>
</file>